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3CA" w:rsidRPr="00FE3349" w:rsidRDefault="00BC23CA" w:rsidP="00BC23CA">
      <w:pPr>
        <w:jc w:val="center"/>
        <w:rPr>
          <w:rFonts w:ascii="Times New Roman" w:hAnsi="Times New Roman" w:cs="Times New Roman"/>
          <w:sz w:val="28"/>
          <w:szCs w:val="28"/>
        </w:rPr>
      </w:pPr>
      <w:r w:rsidRPr="00FE3349">
        <w:rPr>
          <w:rFonts w:ascii="Times New Roman" w:hAnsi="Times New Roman" w:cs="Times New Roman"/>
          <w:sz w:val="28"/>
          <w:szCs w:val="28"/>
        </w:rPr>
        <w:t>УПРАВЛЕНИЕ КУЛЬТУРЫ, МОЛОДЕЖНОЙ ПОЛИТИКИ И СПОРТА АДМИНИСТРАЦИИ СЕВЕРО-ЕНИСЕЙСКОГО РАЙОНА</w:t>
      </w:r>
    </w:p>
    <w:p w:rsidR="00BC23CA" w:rsidRPr="00FE3349" w:rsidRDefault="00BC23CA" w:rsidP="00BC23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23CA" w:rsidRPr="00FE3349" w:rsidRDefault="00BC23CA" w:rsidP="00BC23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E334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E3349">
        <w:rPr>
          <w:rFonts w:ascii="Times New Roman" w:hAnsi="Times New Roman" w:cs="Times New Roman"/>
          <w:sz w:val="28"/>
          <w:szCs w:val="28"/>
        </w:rPr>
        <w:t xml:space="preserve"> Р И К А З</w:t>
      </w:r>
    </w:p>
    <w:p w:rsidR="00BC23CA" w:rsidRPr="00FE3349" w:rsidRDefault="00BC23CA" w:rsidP="00BC23CA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97F5A" w:rsidRPr="00FE3349" w:rsidRDefault="00D97F5A" w:rsidP="00D97F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349">
        <w:rPr>
          <w:rFonts w:ascii="Times New Roman" w:hAnsi="Times New Roman" w:cs="Times New Roman"/>
          <w:sz w:val="28"/>
          <w:szCs w:val="28"/>
          <w:u w:val="single"/>
        </w:rPr>
        <w:t>«24» августа 2016 г</w:t>
      </w:r>
      <w:r w:rsidRPr="00FE3349">
        <w:rPr>
          <w:rFonts w:ascii="Times New Roman" w:hAnsi="Times New Roman" w:cs="Times New Roman"/>
          <w:sz w:val="28"/>
          <w:szCs w:val="28"/>
        </w:rPr>
        <w:tab/>
      </w:r>
      <w:r w:rsidRPr="00FE3349">
        <w:rPr>
          <w:rFonts w:ascii="Times New Roman" w:hAnsi="Times New Roman" w:cs="Times New Roman"/>
          <w:sz w:val="28"/>
          <w:szCs w:val="28"/>
        </w:rPr>
        <w:tab/>
      </w:r>
      <w:r w:rsidRPr="00FE3349">
        <w:rPr>
          <w:rFonts w:ascii="Times New Roman" w:hAnsi="Times New Roman" w:cs="Times New Roman"/>
          <w:sz w:val="28"/>
          <w:szCs w:val="28"/>
        </w:rPr>
        <w:tab/>
      </w:r>
      <w:r w:rsidRPr="00FE3349">
        <w:rPr>
          <w:rFonts w:ascii="Times New Roman" w:hAnsi="Times New Roman" w:cs="Times New Roman"/>
          <w:sz w:val="28"/>
          <w:szCs w:val="28"/>
        </w:rPr>
        <w:tab/>
      </w:r>
      <w:r w:rsidRPr="00FE3349">
        <w:rPr>
          <w:rFonts w:ascii="Times New Roman" w:hAnsi="Times New Roman" w:cs="Times New Roman"/>
          <w:sz w:val="28"/>
          <w:szCs w:val="28"/>
        </w:rPr>
        <w:tab/>
      </w:r>
      <w:r w:rsidRPr="00FE3349">
        <w:rPr>
          <w:rFonts w:ascii="Times New Roman" w:hAnsi="Times New Roman" w:cs="Times New Roman"/>
          <w:sz w:val="28"/>
          <w:szCs w:val="28"/>
        </w:rPr>
        <w:tab/>
      </w:r>
      <w:r w:rsidRPr="00FE3349">
        <w:rPr>
          <w:rFonts w:ascii="Times New Roman" w:hAnsi="Times New Roman" w:cs="Times New Roman"/>
          <w:sz w:val="28"/>
          <w:szCs w:val="28"/>
        </w:rPr>
        <w:tab/>
      </w:r>
      <w:r w:rsidRPr="00FE3349">
        <w:rPr>
          <w:rFonts w:ascii="Times New Roman" w:hAnsi="Times New Roman" w:cs="Times New Roman"/>
          <w:sz w:val="28"/>
          <w:szCs w:val="28"/>
        </w:rPr>
        <w:tab/>
      </w:r>
      <w:r w:rsidRPr="00FE3349">
        <w:rPr>
          <w:rFonts w:ascii="Times New Roman" w:hAnsi="Times New Roman" w:cs="Times New Roman"/>
          <w:sz w:val="28"/>
          <w:szCs w:val="28"/>
        </w:rPr>
        <w:tab/>
        <w:t>№</w:t>
      </w:r>
      <w:r w:rsidRPr="00FE3349">
        <w:rPr>
          <w:rFonts w:ascii="Times New Roman" w:hAnsi="Times New Roman" w:cs="Times New Roman"/>
          <w:sz w:val="28"/>
          <w:szCs w:val="28"/>
          <w:u w:val="single"/>
        </w:rPr>
        <w:t>74</w:t>
      </w:r>
    </w:p>
    <w:p w:rsidR="00BC23CA" w:rsidRPr="00FE3349" w:rsidRDefault="00BC23CA" w:rsidP="00BC23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E3349">
        <w:rPr>
          <w:rFonts w:ascii="Times New Roman" w:hAnsi="Times New Roman" w:cs="Times New Roman"/>
          <w:sz w:val="28"/>
          <w:szCs w:val="28"/>
        </w:rPr>
        <w:t>гп</w:t>
      </w:r>
      <w:proofErr w:type="spellEnd"/>
      <w:r w:rsidRPr="00FE3349">
        <w:rPr>
          <w:rFonts w:ascii="Times New Roman" w:hAnsi="Times New Roman" w:cs="Times New Roman"/>
          <w:sz w:val="28"/>
          <w:szCs w:val="28"/>
        </w:rPr>
        <w:t xml:space="preserve"> Северо-Енисейский</w:t>
      </w:r>
    </w:p>
    <w:p w:rsidR="00BC23CA" w:rsidRPr="00FE3349" w:rsidRDefault="00BC23CA" w:rsidP="00BC23C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77BF" w:rsidRPr="00FE3349" w:rsidRDefault="006877BF" w:rsidP="006877B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349">
        <w:rPr>
          <w:rFonts w:ascii="Times New Roman" w:hAnsi="Times New Roman" w:cs="Times New Roman"/>
          <w:b/>
          <w:sz w:val="28"/>
          <w:szCs w:val="28"/>
        </w:rPr>
        <w:t>Об утверждении нормативных затрат на обеспечение функций Управления культуры, молодежной политики и спорта администрации Северо-Енисейского района, в том числе подведомственных ему муниципальных бюджетных учреждений</w:t>
      </w:r>
    </w:p>
    <w:p w:rsidR="00BC23CA" w:rsidRPr="00FE3349" w:rsidRDefault="00BC23CA" w:rsidP="00BC2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77BF" w:rsidRPr="00FE3349" w:rsidRDefault="006877BF" w:rsidP="000466F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3349">
        <w:rPr>
          <w:rFonts w:ascii="Times New Roman" w:hAnsi="Times New Roman" w:cs="Times New Roman"/>
          <w:sz w:val="28"/>
          <w:szCs w:val="28"/>
        </w:rPr>
        <w:t xml:space="preserve">В соответствии с пунктом 2 части 4 статьи 19 Федерального </w:t>
      </w:r>
      <w:hyperlink r:id="rId6" w:history="1">
        <w:r w:rsidRPr="00FE334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E3349">
        <w:rPr>
          <w:rFonts w:ascii="Times New Roman" w:hAnsi="Times New Roman" w:cs="Times New Roman"/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нужд», по</w:t>
      </w:r>
      <w:r w:rsidRPr="00FE33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становлением Правительства РФ от 18.05.2015 №476 </w:t>
      </w:r>
      <w:r w:rsidRPr="00FE3349">
        <w:rPr>
          <w:rFonts w:ascii="Times New Roman" w:hAnsi="Times New Roman" w:cs="Times New Roman"/>
          <w:sz w:val="28"/>
          <w:szCs w:val="28"/>
        </w:rPr>
        <w:t>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исполнения», п</w:t>
      </w:r>
      <w:r w:rsidRPr="00FE3349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остановлением Правительства</w:t>
      </w:r>
      <w:proofErr w:type="gramEnd"/>
      <w:r w:rsidRPr="00FE33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FE3349">
        <w:rPr>
          <w:rFonts w:ascii="Times New Roman" w:eastAsiaTheme="minorHAnsi" w:hAnsi="Times New Roman" w:cs="Times New Roman"/>
          <w:sz w:val="28"/>
          <w:szCs w:val="28"/>
          <w:lang w:eastAsia="en-US"/>
        </w:rPr>
        <w:t>РФ от 13.10.2014 №1047 «</w:t>
      </w:r>
      <w:r w:rsidRPr="00FE3349">
        <w:rPr>
          <w:rFonts w:ascii="Times New Roman" w:hAnsi="Times New Roman" w:cs="Times New Roman"/>
          <w:sz w:val="28"/>
          <w:szCs w:val="28"/>
        </w:rPr>
        <w:t>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органов», п</w:t>
      </w:r>
      <w:r w:rsidRPr="00FE3349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остановлением администрации Северо-Енисейского района от 18.12.2015 №828-п «</w:t>
      </w:r>
      <w:r w:rsidRPr="00FE3349">
        <w:rPr>
          <w:rFonts w:ascii="Times New Roman" w:hAnsi="Times New Roman" w:cs="Times New Roman"/>
          <w:sz w:val="28"/>
          <w:szCs w:val="28"/>
        </w:rPr>
        <w:t>Об установлении Правил определения нормативных затрат на обеспечение функций муниципальных органов Северо-Енисейского района, в том числе подведомственных им казенных учреждений</w:t>
      </w:r>
      <w:r w:rsidR="000466FD" w:rsidRPr="00FE3349">
        <w:rPr>
          <w:rFonts w:ascii="Times New Roman" w:hAnsi="Times New Roman" w:cs="Times New Roman"/>
          <w:sz w:val="28"/>
          <w:szCs w:val="28"/>
        </w:rPr>
        <w:t>», ПРИКАЗЫВАЮ:</w:t>
      </w:r>
      <w:proofErr w:type="gramEnd"/>
    </w:p>
    <w:p w:rsidR="006877BF" w:rsidRPr="00FE3349" w:rsidRDefault="006877BF" w:rsidP="000466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349">
        <w:rPr>
          <w:rFonts w:ascii="Times New Roman" w:hAnsi="Times New Roman" w:cs="Times New Roman"/>
          <w:sz w:val="28"/>
          <w:szCs w:val="28"/>
        </w:rPr>
        <w:t xml:space="preserve">1. Утвердить нормативные затраты на </w:t>
      </w:r>
      <w:r w:rsidR="000466FD" w:rsidRPr="00FE3349">
        <w:rPr>
          <w:rFonts w:ascii="Times New Roman" w:hAnsi="Times New Roman" w:cs="Times New Roman"/>
          <w:sz w:val="28"/>
          <w:szCs w:val="28"/>
        </w:rPr>
        <w:t xml:space="preserve">обеспечение функций Управления культуры, молодежной политики и спорта администрации Северо-Енисейского района, в том числе подведомственных ему муниципальных бюджетных учреждений </w:t>
      </w:r>
      <w:r w:rsidRPr="00FE3349">
        <w:rPr>
          <w:rFonts w:ascii="Times New Roman" w:hAnsi="Times New Roman" w:cs="Times New Roman"/>
          <w:sz w:val="28"/>
          <w:szCs w:val="28"/>
        </w:rPr>
        <w:t>согласно приложению к настоящему приказу.</w:t>
      </w:r>
    </w:p>
    <w:p w:rsidR="000466FD" w:rsidRPr="00FE3349" w:rsidRDefault="006877BF" w:rsidP="000466FD">
      <w:pPr>
        <w:tabs>
          <w:tab w:val="left" w:pos="567"/>
          <w:tab w:val="left" w:pos="64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34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E3349">
        <w:rPr>
          <w:rFonts w:ascii="Times New Roman" w:hAnsi="Times New Roman" w:cs="Times New Roman"/>
          <w:sz w:val="28"/>
          <w:szCs w:val="28"/>
        </w:rPr>
        <w:t>Настоящий приказ вступает в силу с момента подписания</w:t>
      </w:r>
      <w:r w:rsidR="000466FD" w:rsidRPr="00FE3349">
        <w:rPr>
          <w:rFonts w:ascii="Times New Roman" w:hAnsi="Times New Roman" w:cs="Times New Roman"/>
          <w:sz w:val="28"/>
          <w:szCs w:val="28"/>
        </w:rPr>
        <w:t xml:space="preserve"> и </w:t>
      </w:r>
      <w:r w:rsidR="000466FD" w:rsidRPr="00FE3349">
        <w:rPr>
          <w:rFonts w:ascii="Times New Roman" w:hAnsi="Times New Roman" w:cs="Times New Roman"/>
          <w:bCs/>
          <w:sz w:val="28"/>
          <w:szCs w:val="28"/>
        </w:rPr>
        <w:t xml:space="preserve">подлежит размещению </w:t>
      </w:r>
      <w:r w:rsidR="000466FD" w:rsidRPr="00FE3349">
        <w:rPr>
          <w:rFonts w:ascii="Times New Roman" w:hAnsi="Times New Roman" w:cs="Times New Roman"/>
          <w:sz w:val="28"/>
          <w:szCs w:val="28"/>
        </w:rPr>
        <w:t>в единой информационной системе в сфере закупок, а до ввода ее в эксплуатацию 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услуг(</w:t>
      </w:r>
      <w:hyperlink r:id="rId7" w:history="1">
        <w:r w:rsidR="000466FD" w:rsidRPr="00FE334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www.zakupki.gov.ru</w:t>
        </w:r>
      </w:hyperlink>
      <w:r w:rsidR="000466FD" w:rsidRPr="00FE3349">
        <w:rPr>
          <w:rFonts w:ascii="Times New Roman" w:hAnsi="Times New Roman" w:cs="Times New Roman"/>
          <w:sz w:val="28"/>
          <w:szCs w:val="28"/>
        </w:rPr>
        <w:t>) и опубликованию на официальном сайте Северо-Енисейского района (</w:t>
      </w:r>
      <w:hyperlink r:id="rId8" w:history="1">
        <w:r w:rsidR="000466FD" w:rsidRPr="00FE3349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www.admse.ru</w:t>
        </w:r>
      </w:hyperlink>
      <w:r w:rsidR="000466FD" w:rsidRPr="00FE3349">
        <w:rPr>
          <w:rFonts w:ascii="Times New Roman" w:hAnsi="Times New Roman" w:cs="Times New Roman"/>
          <w:bCs/>
          <w:sz w:val="28"/>
          <w:szCs w:val="28"/>
        </w:rPr>
        <w:t>)</w:t>
      </w:r>
      <w:r w:rsidR="000466FD" w:rsidRPr="00FE334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877BF" w:rsidRPr="00FE3349" w:rsidRDefault="006877BF" w:rsidP="006877BF">
      <w:pPr>
        <w:pStyle w:val="a7"/>
        <w:jc w:val="both"/>
      </w:pPr>
      <w:r w:rsidRPr="00FE3349">
        <w:t>3</w:t>
      </w:r>
      <w:bookmarkStart w:id="0" w:name="_GoBack"/>
      <w:bookmarkEnd w:id="0"/>
      <w:r w:rsidRPr="00FE3349">
        <w:t xml:space="preserve">. </w:t>
      </w:r>
      <w:proofErr w:type="gramStart"/>
      <w:r w:rsidRPr="00FE3349">
        <w:t>Контроль за</w:t>
      </w:r>
      <w:proofErr w:type="gramEnd"/>
      <w:r w:rsidRPr="00FE3349">
        <w:t xml:space="preserve"> исполнением приказа оставляю за собой.</w:t>
      </w:r>
    </w:p>
    <w:p w:rsidR="006877BF" w:rsidRPr="00FE3349" w:rsidRDefault="006877BF" w:rsidP="006877BF">
      <w:pPr>
        <w:pStyle w:val="a6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C23CA" w:rsidRPr="00FE3349" w:rsidRDefault="000466FD" w:rsidP="00BC2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349">
        <w:rPr>
          <w:rFonts w:ascii="Times New Roman" w:hAnsi="Times New Roman" w:cs="Times New Roman"/>
          <w:sz w:val="28"/>
          <w:szCs w:val="28"/>
        </w:rPr>
        <w:t>Р</w:t>
      </w:r>
      <w:r w:rsidR="00BC23CA" w:rsidRPr="00FE3349">
        <w:rPr>
          <w:rFonts w:ascii="Times New Roman" w:hAnsi="Times New Roman" w:cs="Times New Roman"/>
          <w:sz w:val="28"/>
          <w:szCs w:val="28"/>
        </w:rPr>
        <w:t>уководител</w:t>
      </w:r>
      <w:r w:rsidRPr="00FE3349">
        <w:rPr>
          <w:rFonts w:ascii="Times New Roman" w:hAnsi="Times New Roman" w:cs="Times New Roman"/>
          <w:sz w:val="28"/>
          <w:szCs w:val="28"/>
        </w:rPr>
        <w:t>ь</w:t>
      </w:r>
      <w:r w:rsidR="00BC23CA" w:rsidRPr="00FE3349">
        <w:rPr>
          <w:rFonts w:ascii="Times New Roman" w:hAnsi="Times New Roman" w:cs="Times New Roman"/>
          <w:sz w:val="28"/>
          <w:szCs w:val="28"/>
        </w:rPr>
        <w:t xml:space="preserve"> Управления культуры, </w:t>
      </w:r>
    </w:p>
    <w:p w:rsidR="00BC23CA" w:rsidRPr="00FE3349" w:rsidRDefault="00D07B71" w:rsidP="00BC2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349">
        <w:rPr>
          <w:rFonts w:ascii="Times New Roman" w:hAnsi="Times New Roman" w:cs="Times New Roman"/>
          <w:sz w:val="28"/>
          <w:szCs w:val="28"/>
        </w:rPr>
        <w:t>молодежной политики и спорта</w:t>
      </w:r>
    </w:p>
    <w:p w:rsidR="00B65D56" w:rsidRPr="00FE3349" w:rsidRDefault="00BC23CA" w:rsidP="00BC2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349">
        <w:rPr>
          <w:rFonts w:ascii="Times New Roman" w:hAnsi="Times New Roman" w:cs="Times New Roman"/>
          <w:sz w:val="28"/>
          <w:szCs w:val="28"/>
        </w:rPr>
        <w:t xml:space="preserve">администрации Северо-Енисейского района </w:t>
      </w:r>
      <w:r w:rsidR="00C17E26" w:rsidRPr="00FE3349">
        <w:rPr>
          <w:rFonts w:ascii="Times New Roman" w:hAnsi="Times New Roman" w:cs="Times New Roman"/>
          <w:sz w:val="28"/>
          <w:szCs w:val="28"/>
        </w:rPr>
        <w:t xml:space="preserve">   </w:t>
      </w:r>
      <w:r w:rsidRPr="00FE3349">
        <w:rPr>
          <w:rFonts w:ascii="Times New Roman" w:hAnsi="Times New Roman" w:cs="Times New Roman"/>
          <w:sz w:val="28"/>
          <w:szCs w:val="28"/>
        </w:rPr>
        <w:t xml:space="preserve">      </w:t>
      </w:r>
      <w:r w:rsidR="000466FD" w:rsidRPr="00FE3349">
        <w:rPr>
          <w:rFonts w:ascii="Times New Roman" w:hAnsi="Times New Roman" w:cs="Times New Roman"/>
          <w:sz w:val="28"/>
          <w:szCs w:val="28"/>
        </w:rPr>
        <w:t xml:space="preserve"> </w:t>
      </w:r>
      <w:r w:rsidRPr="00FE3349">
        <w:rPr>
          <w:rFonts w:ascii="Times New Roman" w:hAnsi="Times New Roman" w:cs="Times New Roman"/>
          <w:sz w:val="28"/>
          <w:szCs w:val="28"/>
        </w:rPr>
        <w:t xml:space="preserve">  </w:t>
      </w:r>
      <w:r w:rsidR="00D07B71" w:rsidRPr="00FE3349">
        <w:rPr>
          <w:rFonts w:ascii="Times New Roman" w:hAnsi="Times New Roman" w:cs="Times New Roman"/>
          <w:sz w:val="28"/>
          <w:szCs w:val="28"/>
        </w:rPr>
        <w:t xml:space="preserve">     </w:t>
      </w:r>
      <w:r w:rsidR="005C032F" w:rsidRPr="00FE3349">
        <w:rPr>
          <w:rFonts w:ascii="Times New Roman" w:hAnsi="Times New Roman" w:cs="Times New Roman"/>
          <w:sz w:val="28"/>
          <w:szCs w:val="28"/>
        </w:rPr>
        <w:t>Н</w:t>
      </w:r>
      <w:r w:rsidR="000466FD" w:rsidRPr="00FE3349">
        <w:rPr>
          <w:rFonts w:ascii="Times New Roman" w:hAnsi="Times New Roman" w:cs="Times New Roman"/>
          <w:sz w:val="28"/>
          <w:szCs w:val="28"/>
        </w:rPr>
        <w:t>.В</w:t>
      </w:r>
      <w:r w:rsidR="00D07B71" w:rsidRPr="00FE3349">
        <w:rPr>
          <w:rFonts w:ascii="Times New Roman" w:hAnsi="Times New Roman" w:cs="Times New Roman"/>
          <w:sz w:val="28"/>
          <w:szCs w:val="28"/>
        </w:rPr>
        <w:t xml:space="preserve">. </w:t>
      </w:r>
      <w:r w:rsidR="000466FD" w:rsidRPr="00FE3349">
        <w:rPr>
          <w:rFonts w:ascii="Times New Roman" w:hAnsi="Times New Roman" w:cs="Times New Roman"/>
          <w:sz w:val="28"/>
          <w:szCs w:val="28"/>
        </w:rPr>
        <w:t>Феофанова</w:t>
      </w:r>
    </w:p>
    <w:p w:rsidR="00D97F5A" w:rsidRPr="00FE3349" w:rsidRDefault="00D97F5A" w:rsidP="00A93748">
      <w:pPr>
        <w:pStyle w:val="ConsPlusNormal"/>
        <w:ind w:left="5529"/>
        <w:jc w:val="right"/>
        <w:rPr>
          <w:sz w:val="24"/>
          <w:szCs w:val="24"/>
        </w:rPr>
      </w:pPr>
    </w:p>
    <w:p w:rsidR="00A93748" w:rsidRPr="00FE3349" w:rsidRDefault="00A93748" w:rsidP="00A93748">
      <w:pPr>
        <w:pStyle w:val="ConsPlusNormal"/>
        <w:ind w:left="5529"/>
        <w:jc w:val="right"/>
        <w:rPr>
          <w:sz w:val="24"/>
          <w:szCs w:val="24"/>
        </w:rPr>
      </w:pPr>
      <w:r w:rsidRPr="00FE3349">
        <w:rPr>
          <w:sz w:val="24"/>
          <w:szCs w:val="24"/>
        </w:rPr>
        <w:lastRenderedPageBreak/>
        <w:t xml:space="preserve">Приложение </w:t>
      </w:r>
    </w:p>
    <w:p w:rsidR="00A93748" w:rsidRPr="00FE3349" w:rsidRDefault="00A93748" w:rsidP="00A93748">
      <w:pPr>
        <w:pStyle w:val="ConsPlusNormal"/>
        <w:ind w:left="5529"/>
        <w:jc w:val="right"/>
        <w:rPr>
          <w:sz w:val="24"/>
          <w:szCs w:val="24"/>
        </w:rPr>
      </w:pPr>
      <w:r w:rsidRPr="00FE3349">
        <w:rPr>
          <w:sz w:val="24"/>
          <w:szCs w:val="24"/>
        </w:rPr>
        <w:t>к приказу Управления культуры, молодежной политики и спорта администрации Северо-Енисейского района от «</w:t>
      </w:r>
      <w:r w:rsidR="00D97F5A" w:rsidRPr="00FE3349">
        <w:rPr>
          <w:sz w:val="24"/>
          <w:szCs w:val="24"/>
        </w:rPr>
        <w:t xml:space="preserve">24» августа </w:t>
      </w:r>
      <w:r w:rsidRPr="00FE3349">
        <w:rPr>
          <w:sz w:val="24"/>
          <w:szCs w:val="24"/>
        </w:rPr>
        <w:t xml:space="preserve">2016 г № </w:t>
      </w:r>
      <w:r w:rsidR="00D97F5A" w:rsidRPr="00FE3349">
        <w:rPr>
          <w:sz w:val="24"/>
          <w:szCs w:val="24"/>
        </w:rPr>
        <w:t>74</w:t>
      </w:r>
    </w:p>
    <w:p w:rsidR="00720EE2" w:rsidRPr="00FE3349" w:rsidRDefault="00720EE2" w:rsidP="00720E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 w:rsidRPr="00FE3349">
        <w:rPr>
          <w:rFonts w:ascii="Times New Roman" w:hAnsi="Times New Roman" w:cs="Times New Roman"/>
          <w:sz w:val="28"/>
          <w:szCs w:val="28"/>
        </w:rPr>
        <w:t>Правила</w:t>
      </w:r>
    </w:p>
    <w:p w:rsidR="00A93748" w:rsidRPr="00FE3349" w:rsidRDefault="00720EE2" w:rsidP="00720E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349">
        <w:rPr>
          <w:rFonts w:ascii="Times New Roman" w:hAnsi="Times New Roman" w:cs="Times New Roman"/>
          <w:b/>
          <w:sz w:val="28"/>
          <w:szCs w:val="28"/>
        </w:rPr>
        <w:t>определения н</w:t>
      </w:r>
      <w:r w:rsidR="00A93748" w:rsidRPr="00FE3349">
        <w:rPr>
          <w:rFonts w:ascii="Times New Roman" w:hAnsi="Times New Roman" w:cs="Times New Roman"/>
          <w:b/>
          <w:sz w:val="28"/>
          <w:szCs w:val="28"/>
        </w:rPr>
        <w:t>ормативны</w:t>
      </w:r>
      <w:r w:rsidRPr="00FE3349">
        <w:rPr>
          <w:rFonts w:ascii="Times New Roman" w:hAnsi="Times New Roman" w:cs="Times New Roman"/>
          <w:b/>
          <w:sz w:val="28"/>
          <w:szCs w:val="28"/>
        </w:rPr>
        <w:t>х</w:t>
      </w:r>
      <w:r w:rsidR="00A93748" w:rsidRPr="00FE3349">
        <w:rPr>
          <w:rFonts w:ascii="Times New Roman" w:hAnsi="Times New Roman" w:cs="Times New Roman"/>
          <w:b/>
          <w:sz w:val="28"/>
          <w:szCs w:val="28"/>
        </w:rPr>
        <w:t xml:space="preserve"> затраты на обеспечение функций</w:t>
      </w:r>
    </w:p>
    <w:p w:rsidR="00A93748" w:rsidRPr="00FE3349" w:rsidRDefault="00A93748" w:rsidP="00A937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349">
        <w:rPr>
          <w:rFonts w:ascii="Times New Roman" w:hAnsi="Times New Roman" w:cs="Times New Roman"/>
          <w:b/>
          <w:sz w:val="28"/>
          <w:szCs w:val="28"/>
        </w:rPr>
        <w:t>Управления культуры, молодежной политики и спорта администрации Северо-Енисейского района, в том числе подведомственных ему муниципальных бюджетных учреждений</w:t>
      </w:r>
    </w:p>
    <w:p w:rsidR="00A93748" w:rsidRPr="00FE3349" w:rsidRDefault="00A93748" w:rsidP="00920AA2">
      <w:pPr>
        <w:pStyle w:val="ConsPlusTitle"/>
        <w:ind w:firstLine="737"/>
        <w:jc w:val="center"/>
        <w:rPr>
          <w:rFonts w:ascii="Times New Roman" w:hAnsi="Times New Roman" w:cs="Times New Roman"/>
          <w:sz w:val="28"/>
          <w:szCs w:val="28"/>
        </w:rPr>
      </w:pPr>
    </w:p>
    <w:p w:rsidR="002A5570" w:rsidRPr="00FE3349" w:rsidRDefault="00720EE2" w:rsidP="002A5570">
      <w:pPr>
        <w:jc w:val="both"/>
        <w:rPr>
          <w:rFonts w:ascii="Times New Roman" w:hAnsi="Times New Roman" w:cs="Times New Roman"/>
          <w:sz w:val="28"/>
          <w:szCs w:val="28"/>
        </w:rPr>
      </w:pPr>
      <w:r w:rsidRPr="00FE3349">
        <w:rPr>
          <w:rFonts w:ascii="Times New Roman" w:hAnsi="Times New Roman" w:cs="Times New Roman"/>
          <w:sz w:val="28"/>
          <w:szCs w:val="28"/>
        </w:rPr>
        <w:tab/>
        <w:t>1.Настоящие Правила (далее – Правила)</w:t>
      </w:r>
      <w:r w:rsidR="0058001B" w:rsidRPr="00FE3349">
        <w:rPr>
          <w:rFonts w:ascii="Times New Roman" w:hAnsi="Times New Roman" w:cs="Times New Roman"/>
          <w:sz w:val="28"/>
          <w:szCs w:val="28"/>
        </w:rPr>
        <w:t xml:space="preserve"> </w:t>
      </w:r>
      <w:r w:rsidRPr="00FE3349">
        <w:rPr>
          <w:rFonts w:ascii="Times New Roman" w:hAnsi="Times New Roman" w:cs="Times New Roman"/>
          <w:sz w:val="28"/>
          <w:szCs w:val="28"/>
        </w:rPr>
        <w:t xml:space="preserve">устанавливают порядок определения нормативных затрат (далее - нормативные затраты) </w:t>
      </w:r>
      <w:r w:rsidR="00A93748" w:rsidRPr="00FE3349">
        <w:rPr>
          <w:rFonts w:ascii="Times New Roman" w:hAnsi="Times New Roman" w:cs="Times New Roman"/>
          <w:sz w:val="28"/>
          <w:szCs w:val="28"/>
        </w:rPr>
        <w:t>на обеспечение функций Управления культуры, молодежной политики и спорта администрации Северо-Енисейского района,</w:t>
      </w:r>
      <w:r w:rsidR="002A5570" w:rsidRPr="00FE3349">
        <w:rPr>
          <w:rFonts w:ascii="Times New Roman" w:hAnsi="Times New Roman" w:cs="Times New Roman"/>
          <w:sz w:val="28"/>
          <w:szCs w:val="28"/>
        </w:rPr>
        <w:t xml:space="preserve"> </w:t>
      </w:r>
      <w:r w:rsidR="00A93748" w:rsidRPr="00FE3349">
        <w:rPr>
          <w:rFonts w:ascii="Times New Roman" w:hAnsi="Times New Roman" w:cs="Times New Roman"/>
          <w:sz w:val="28"/>
          <w:szCs w:val="28"/>
        </w:rPr>
        <w:t>в том числе подведомственных ему муниципальных бюджетных учреждений (далее - У</w:t>
      </w:r>
      <w:r w:rsidR="002A5570" w:rsidRPr="00FE3349">
        <w:rPr>
          <w:rFonts w:ascii="Times New Roman" w:hAnsi="Times New Roman" w:cs="Times New Roman"/>
          <w:sz w:val="28"/>
          <w:szCs w:val="28"/>
        </w:rPr>
        <w:t>чреждение</w:t>
      </w:r>
      <w:r w:rsidR="00A93748" w:rsidRPr="00FE3349">
        <w:rPr>
          <w:rFonts w:ascii="Times New Roman" w:hAnsi="Times New Roman" w:cs="Times New Roman"/>
          <w:sz w:val="28"/>
          <w:szCs w:val="28"/>
        </w:rPr>
        <w:t>) в части закупок товаров, работ и услуг</w:t>
      </w:r>
      <w:r w:rsidR="002A5570" w:rsidRPr="00FE3349">
        <w:rPr>
          <w:rFonts w:ascii="Times New Roman" w:hAnsi="Times New Roman" w:cs="Times New Roman"/>
          <w:sz w:val="28"/>
          <w:szCs w:val="28"/>
        </w:rPr>
        <w:t>.</w:t>
      </w:r>
    </w:p>
    <w:p w:rsidR="00A93748" w:rsidRPr="00FE3349" w:rsidRDefault="00A93748" w:rsidP="00920AA2">
      <w:pPr>
        <w:pStyle w:val="21"/>
        <w:shd w:val="clear" w:color="auto" w:fill="auto"/>
        <w:tabs>
          <w:tab w:val="left" w:pos="851"/>
        </w:tabs>
        <w:spacing w:before="0" w:after="0" w:line="240" w:lineRule="auto"/>
        <w:ind w:firstLine="737"/>
        <w:jc w:val="both"/>
        <w:rPr>
          <w:color w:val="auto"/>
        </w:rPr>
      </w:pPr>
      <w:r w:rsidRPr="00FE3349">
        <w:rPr>
          <w:color w:val="auto"/>
        </w:rPr>
        <w:t>2.Нормативные затраты применяются для обоснования объекта и (или) объектов закупки</w:t>
      </w:r>
      <w:r w:rsidR="002A5570" w:rsidRPr="00FE3349">
        <w:rPr>
          <w:color w:val="auto"/>
        </w:rPr>
        <w:t xml:space="preserve"> Учреждением</w:t>
      </w:r>
      <w:r w:rsidRPr="00FE3349">
        <w:rPr>
          <w:color w:val="auto"/>
        </w:rPr>
        <w:t>.</w:t>
      </w:r>
    </w:p>
    <w:p w:rsidR="00A93748" w:rsidRPr="00FE3349" w:rsidRDefault="00A93748" w:rsidP="00920AA2">
      <w:pPr>
        <w:pStyle w:val="21"/>
        <w:shd w:val="clear" w:color="auto" w:fill="auto"/>
        <w:tabs>
          <w:tab w:val="left" w:pos="1009"/>
        </w:tabs>
        <w:spacing w:before="0" w:after="0" w:line="240" w:lineRule="auto"/>
        <w:ind w:firstLine="737"/>
        <w:jc w:val="both"/>
        <w:rPr>
          <w:color w:val="auto"/>
        </w:rPr>
      </w:pPr>
      <w:r w:rsidRPr="00FE3349">
        <w:rPr>
          <w:color w:val="auto"/>
        </w:rPr>
        <w:t xml:space="preserve">3.Нормативные затраты, порядок определения которых не установлен Правилами расчета нормативных затрат на обеспечение функций </w:t>
      </w:r>
      <w:r w:rsidR="002A5570" w:rsidRPr="00FE3349">
        <w:rPr>
          <w:color w:val="auto"/>
        </w:rPr>
        <w:t>У</w:t>
      </w:r>
      <w:r w:rsidRPr="00FE3349">
        <w:rPr>
          <w:color w:val="auto"/>
        </w:rPr>
        <w:t>чреждени</w:t>
      </w:r>
      <w:r w:rsidR="002A5570" w:rsidRPr="00FE3349">
        <w:rPr>
          <w:color w:val="auto"/>
        </w:rPr>
        <w:t>я</w:t>
      </w:r>
      <w:r w:rsidRPr="00FE3349">
        <w:rPr>
          <w:color w:val="auto"/>
        </w:rPr>
        <w:t>, согласно приложению к Правилам (далее – Правила расчета) определяются в порядке, устанавливаемом администрацией Северо-Енисейского района.</w:t>
      </w:r>
    </w:p>
    <w:p w:rsidR="00A93748" w:rsidRPr="00FE3349" w:rsidRDefault="00A93748" w:rsidP="00920AA2">
      <w:pPr>
        <w:pStyle w:val="21"/>
        <w:shd w:val="clear" w:color="auto" w:fill="auto"/>
        <w:spacing w:before="0" w:after="0" w:line="240" w:lineRule="auto"/>
        <w:ind w:firstLine="737"/>
        <w:jc w:val="both"/>
        <w:rPr>
          <w:color w:val="auto"/>
        </w:rPr>
      </w:pPr>
      <w:r w:rsidRPr="00FE3349">
        <w:rPr>
          <w:color w:val="auto"/>
        </w:rPr>
        <w:t xml:space="preserve">При утверждении нормативных затрат в отношении проведения текущего ремонта </w:t>
      </w:r>
      <w:r w:rsidR="002A5570" w:rsidRPr="00FE3349">
        <w:rPr>
          <w:color w:val="auto"/>
        </w:rPr>
        <w:t>Учреждения</w:t>
      </w:r>
      <w:r w:rsidRPr="00FE3349">
        <w:rPr>
          <w:color w:val="auto"/>
        </w:rPr>
        <w:t xml:space="preserve"> учитывают его периодичность, предусмотренную пунктом 57 Правил расчета.</w:t>
      </w:r>
    </w:p>
    <w:p w:rsidR="00A93748" w:rsidRPr="00FE3349" w:rsidRDefault="00A93748" w:rsidP="00920AA2">
      <w:pPr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FE3349">
        <w:rPr>
          <w:rFonts w:ascii="Times New Roman" w:hAnsi="Times New Roman" w:cs="Times New Roman"/>
          <w:sz w:val="28"/>
          <w:szCs w:val="28"/>
        </w:rPr>
        <w:t>Общий объем затрат, связанных с закупкой товаров, работ, услуг, рассчитанный на основе нормативных затрат, не может превышать объем доведенных</w:t>
      </w:r>
      <w:r w:rsidR="00E372D7" w:rsidRPr="00FE3349">
        <w:rPr>
          <w:rFonts w:ascii="Times New Roman" w:hAnsi="Times New Roman" w:cs="Times New Roman"/>
          <w:sz w:val="28"/>
          <w:szCs w:val="28"/>
        </w:rPr>
        <w:t xml:space="preserve"> администрацией Северо-Енисейского района</w:t>
      </w:r>
      <w:r w:rsidR="002A5570" w:rsidRPr="00FE3349">
        <w:rPr>
          <w:rFonts w:ascii="Times New Roman" w:hAnsi="Times New Roman" w:cs="Times New Roman"/>
          <w:sz w:val="28"/>
          <w:szCs w:val="28"/>
        </w:rPr>
        <w:t>,</w:t>
      </w:r>
      <w:r w:rsidRPr="00FE3349">
        <w:rPr>
          <w:rFonts w:ascii="Times New Roman" w:hAnsi="Times New Roman" w:cs="Times New Roman"/>
          <w:sz w:val="28"/>
          <w:szCs w:val="28"/>
        </w:rPr>
        <w:t xml:space="preserve"> </w:t>
      </w:r>
      <w:r w:rsidR="00E372D7" w:rsidRPr="00FE3349">
        <w:rPr>
          <w:rFonts w:ascii="Times New Roman" w:hAnsi="Times New Roman" w:cs="Times New Roman"/>
          <w:sz w:val="28"/>
          <w:szCs w:val="28"/>
        </w:rPr>
        <w:t xml:space="preserve">находящемуся </w:t>
      </w:r>
      <w:r w:rsidRPr="00FE3349">
        <w:rPr>
          <w:rFonts w:ascii="Times New Roman" w:hAnsi="Times New Roman" w:cs="Times New Roman"/>
          <w:sz w:val="28"/>
          <w:szCs w:val="28"/>
        </w:rPr>
        <w:t xml:space="preserve"> в </w:t>
      </w:r>
      <w:r w:rsidR="00E372D7" w:rsidRPr="00FE3349">
        <w:rPr>
          <w:rFonts w:ascii="Times New Roman" w:hAnsi="Times New Roman" w:cs="Times New Roman"/>
          <w:sz w:val="28"/>
          <w:szCs w:val="28"/>
        </w:rPr>
        <w:t>её</w:t>
      </w:r>
      <w:r w:rsidRPr="00FE3349">
        <w:rPr>
          <w:rFonts w:ascii="Times New Roman" w:hAnsi="Times New Roman" w:cs="Times New Roman"/>
          <w:sz w:val="28"/>
          <w:szCs w:val="28"/>
        </w:rPr>
        <w:t xml:space="preserve"> ведении </w:t>
      </w:r>
      <w:r w:rsidR="00E372D7" w:rsidRPr="00FE3349">
        <w:rPr>
          <w:rFonts w:ascii="Times New Roman" w:hAnsi="Times New Roman" w:cs="Times New Roman"/>
          <w:sz w:val="28"/>
          <w:szCs w:val="28"/>
        </w:rPr>
        <w:t>Учреждению</w:t>
      </w:r>
      <w:r w:rsidRPr="00FE3349">
        <w:rPr>
          <w:rFonts w:ascii="Times New Roman" w:hAnsi="Times New Roman" w:cs="Times New Roman"/>
          <w:sz w:val="28"/>
          <w:szCs w:val="28"/>
        </w:rPr>
        <w:t>, как получател</w:t>
      </w:r>
      <w:r w:rsidR="00E372D7" w:rsidRPr="00FE3349">
        <w:rPr>
          <w:rFonts w:ascii="Times New Roman" w:hAnsi="Times New Roman" w:cs="Times New Roman"/>
          <w:sz w:val="28"/>
          <w:szCs w:val="28"/>
        </w:rPr>
        <w:t>ю</w:t>
      </w:r>
      <w:r w:rsidRPr="00FE3349">
        <w:rPr>
          <w:rFonts w:ascii="Times New Roman" w:hAnsi="Times New Roman" w:cs="Times New Roman"/>
          <w:sz w:val="28"/>
          <w:szCs w:val="28"/>
        </w:rPr>
        <w:t xml:space="preserve"> бюджетных средств, лимитов бюджетных обязательств на закупку товаров, работ, услуг в рамках исполнения бюджета Северо-Енисейского района. </w:t>
      </w:r>
    </w:p>
    <w:p w:rsidR="00A93748" w:rsidRPr="00FE3349" w:rsidRDefault="00A93748" w:rsidP="00920AA2">
      <w:pPr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FE3349">
        <w:rPr>
          <w:rFonts w:ascii="Times New Roman" w:hAnsi="Times New Roman" w:cs="Times New Roman"/>
          <w:sz w:val="28"/>
          <w:szCs w:val="28"/>
        </w:rPr>
        <w:t xml:space="preserve">При определении нормативных затрат </w:t>
      </w:r>
      <w:r w:rsidR="00E372D7" w:rsidRPr="00FE3349">
        <w:rPr>
          <w:rFonts w:ascii="Times New Roman" w:hAnsi="Times New Roman" w:cs="Times New Roman"/>
          <w:sz w:val="28"/>
          <w:szCs w:val="28"/>
        </w:rPr>
        <w:t>Учреждение</w:t>
      </w:r>
      <w:r w:rsidRPr="00FE3349">
        <w:rPr>
          <w:rFonts w:ascii="Times New Roman" w:hAnsi="Times New Roman" w:cs="Times New Roman"/>
          <w:sz w:val="28"/>
          <w:szCs w:val="28"/>
        </w:rPr>
        <w:t xml:space="preserve"> применя</w:t>
      </w:r>
      <w:r w:rsidR="00E372D7" w:rsidRPr="00FE3349">
        <w:rPr>
          <w:rFonts w:ascii="Times New Roman" w:hAnsi="Times New Roman" w:cs="Times New Roman"/>
          <w:sz w:val="28"/>
          <w:szCs w:val="28"/>
        </w:rPr>
        <w:t>е</w:t>
      </w:r>
      <w:r w:rsidRPr="00FE3349">
        <w:rPr>
          <w:rFonts w:ascii="Times New Roman" w:hAnsi="Times New Roman" w:cs="Times New Roman"/>
          <w:sz w:val="28"/>
          <w:szCs w:val="28"/>
        </w:rPr>
        <w:t>т национальные стандарты, технические регламенты, технические условия и иные документы, а также учитывают регулируемые цены (тарифы) и положения абзаца третьего настоящего пункта.</w:t>
      </w:r>
    </w:p>
    <w:p w:rsidR="00A93748" w:rsidRPr="00FE3349" w:rsidRDefault="00A93748" w:rsidP="00920AA2">
      <w:pPr>
        <w:pStyle w:val="21"/>
        <w:shd w:val="clear" w:color="auto" w:fill="auto"/>
        <w:tabs>
          <w:tab w:val="left" w:pos="1014"/>
        </w:tabs>
        <w:spacing w:before="0" w:after="0" w:line="240" w:lineRule="auto"/>
        <w:ind w:firstLine="737"/>
        <w:jc w:val="both"/>
        <w:rPr>
          <w:color w:val="auto"/>
        </w:rPr>
      </w:pPr>
      <w:r w:rsidRPr="00FE3349">
        <w:rPr>
          <w:color w:val="auto"/>
        </w:rPr>
        <w:t xml:space="preserve">4.Для определения нормативных затрат в соответствии с разделами I и II Правил расчета в формулах используются нормативы цены товаров, работ, услуг, устанавливаемые </w:t>
      </w:r>
      <w:r w:rsidR="00E372D7" w:rsidRPr="00FE3349">
        <w:rPr>
          <w:color w:val="auto"/>
        </w:rPr>
        <w:t>Учреждением</w:t>
      </w:r>
      <w:r w:rsidRPr="00FE3349">
        <w:rPr>
          <w:color w:val="auto"/>
        </w:rPr>
        <w:t>, если эти нормативы не предусмотрены приложениями к Правилам расчета.</w:t>
      </w:r>
    </w:p>
    <w:p w:rsidR="00A93748" w:rsidRPr="00FE3349" w:rsidRDefault="00A93748" w:rsidP="00920AA2">
      <w:pPr>
        <w:pStyle w:val="21"/>
        <w:shd w:val="clear" w:color="auto" w:fill="auto"/>
        <w:spacing w:before="0" w:after="0" w:line="240" w:lineRule="auto"/>
        <w:ind w:firstLine="737"/>
        <w:jc w:val="both"/>
        <w:rPr>
          <w:color w:val="auto"/>
        </w:rPr>
      </w:pPr>
      <w:r w:rsidRPr="00FE3349">
        <w:rPr>
          <w:color w:val="auto"/>
        </w:rPr>
        <w:t xml:space="preserve">Для определения нормативных затрат в соответствии с разделами </w:t>
      </w:r>
      <w:r w:rsidRPr="00FE3349">
        <w:rPr>
          <w:color w:val="auto"/>
          <w:lang w:val="en-US"/>
        </w:rPr>
        <w:t>I</w:t>
      </w:r>
      <w:r w:rsidRPr="00FE3349">
        <w:rPr>
          <w:color w:val="auto"/>
        </w:rPr>
        <w:t xml:space="preserve"> и </w:t>
      </w:r>
      <w:r w:rsidRPr="00FE3349">
        <w:rPr>
          <w:color w:val="auto"/>
          <w:lang w:val="en-US"/>
        </w:rPr>
        <w:t>II</w:t>
      </w:r>
      <w:r w:rsidRPr="00FE3349">
        <w:rPr>
          <w:color w:val="auto"/>
        </w:rPr>
        <w:t xml:space="preserve"> Правил расчета в формулах используются нормативы количества товаров, работ, услуг, устанавливаемые </w:t>
      </w:r>
      <w:r w:rsidR="00E372D7" w:rsidRPr="00FE3349">
        <w:rPr>
          <w:color w:val="auto"/>
        </w:rPr>
        <w:t>Учреждением</w:t>
      </w:r>
      <w:r w:rsidRPr="00FE3349">
        <w:rPr>
          <w:color w:val="auto"/>
        </w:rPr>
        <w:t>, если эти нормативы не предусмотрены приложениями к Правилам расчета.</w:t>
      </w:r>
    </w:p>
    <w:p w:rsidR="00A93748" w:rsidRPr="00FE3349" w:rsidRDefault="00A93748" w:rsidP="00920AA2">
      <w:pPr>
        <w:pStyle w:val="21"/>
        <w:shd w:val="clear" w:color="auto" w:fill="auto"/>
        <w:tabs>
          <w:tab w:val="left" w:pos="1018"/>
        </w:tabs>
        <w:spacing w:before="0" w:after="0" w:line="240" w:lineRule="auto"/>
        <w:ind w:firstLine="737"/>
        <w:jc w:val="both"/>
        <w:rPr>
          <w:color w:val="auto"/>
        </w:rPr>
      </w:pPr>
      <w:r w:rsidRPr="00FE3349">
        <w:rPr>
          <w:color w:val="auto"/>
        </w:rPr>
        <w:t>5.</w:t>
      </w:r>
      <w:r w:rsidR="00E372D7" w:rsidRPr="00FE3349">
        <w:rPr>
          <w:color w:val="auto"/>
        </w:rPr>
        <w:t>Учреждение</w:t>
      </w:r>
      <w:r w:rsidRPr="00FE3349">
        <w:rPr>
          <w:color w:val="auto"/>
        </w:rPr>
        <w:t xml:space="preserve"> разрабатыва</w:t>
      </w:r>
      <w:r w:rsidR="00E372D7" w:rsidRPr="00FE3349">
        <w:rPr>
          <w:color w:val="auto"/>
        </w:rPr>
        <w:t>е</w:t>
      </w:r>
      <w:r w:rsidRPr="00FE3349">
        <w:rPr>
          <w:color w:val="auto"/>
        </w:rPr>
        <w:t>т и утвержда</w:t>
      </w:r>
      <w:r w:rsidR="00E372D7" w:rsidRPr="00FE3349">
        <w:rPr>
          <w:color w:val="auto"/>
        </w:rPr>
        <w:t>е</w:t>
      </w:r>
      <w:r w:rsidRPr="00FE3349">
        <w:rPr>
          <w:color w:val="auto"/>
        </w:rPr>
        <w:t>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полномочий, должностных обязанностей его работников) нормативы:</w:t>
      </w:r>
    </w:p>
    <w:p w:rsidR="00A93748" w:rsidRPr="00FE3349" w:rsidRDefault="00A93748" w:rsidP="00920AA2">
      <w:pPr>
        <w:pStyle w:val="21"/>
        <w:shd w:val="clear" w:color="auto" w:fill="auto"/>
        <w:tabs>
          <w:tab w:val="left" w:pos="1009"/>
        </w:tabs>
        <w:spacing w:before="0" w:after="0" w:line="240" w:lineRule="auto"/>
        <w:ind w:firstLine="737"/>
        <w:jc w:val="both"/>
        <w:rPr>
          <w:color w:val="auto"/>
        </w:rPr>
      </w:pPr>
      <w:r w:rsidRPr="00FE3349">
        <w:rPr>
          <w:color w:val="auto"/>
        </w:rPr>
        <w:t>а</w:t>
      </w:r>
      <w:proofErr w:type="gramStart"/>
      <w:r w:rsidRPr="00FE3349">
        <w:rPr>
          <w:color w:val="auto"/>
        </w:rPr>
        <w:t>)к</w:t>
      </w:r>
      <w:proofErr w:type="gramEnd"/>
      <w:r w:rsidRPr="00FE3349">
        <w:rPr>
          <w:color w:val="auto"/>
        </w:rPr>
        <w:t>оличества абонентских номеров пользовательского (оконечного) оборудования, подключенного к сети подвижной связи;</w:t>
      </w:r>
    </w:p>
    <w:p w:rsidR="00A93748" w:rsidRPr="00FE3349" w:rsidRDefault="00A93748" w:rsidP="00920AA2">
      <w:pPr>
        <w:pStyle w:val="21"/>
        <w:shd w:val="clear" w:color="auto" w:fill="auto"/>
        <w:tabs>
          <w:tab w:val="left" w:pos="1033"/>
        </w:tabs>
        <w:spacing w:before="0" w:after="0" w:line="240" w:lineRule="auto"/>
        <w:ind w:firstLine="737"/>
        <w:jc w:val="both"/>
        <w:rPr>
          <w:color w:val="auto"/>
        </w:rPr>
      </w:pPr>
      <w:r w:rsidRPr="00FE3349">
        <w:rPr>
          <w:color w:val="auto"/>
        </w:rPr>
        <w:t>б</w:t>
      </w:r>
      <w:proofErr w:type="gramStart"/>
      <w:r w:rsidRPr="00FE3349">
        <w:rPr>
          <w:color w:val="auto"/>
        </w:rPr>
        <w:t>)ц</w:t>
      </w:r>
      <w:proofErr w:type="gramEnd"/>
      <w:r w:rsidRPr="00FE3349">
        <w:rPr>
          <w:color w:val="auto"/>
        </w:rPr>
        <w:t>ены услуг подвижной связи с учетом нормативов, предусмотренных приложением № 1 к Правилам расчета;</w:t>
      </w:r>
    </w:p>
    <w:p w:rsidR="006E2987" w:rsidRPr="00FE3349" w:rsidRDefault="006E2987" w:rsidP="006E2987">
      <w:pPr>
        <w:pStyle w:val="21"/>
        <w:shd w:val="clear" w:color="auto" w:fill="auto"/>
        <w:tabs>
          <w:tab w:val="left" w:pos="1018"/>
        </w:tabs>
        <w:spacing w:before="0" w:after="0" w:line="240" w:lineRule="auto"/>
        <w:ind w:firstLine="709"/>
        <w:jc w:val="both"/>
        <w:rPr>
          <w:color w:val="auto"/>
        </w:rPr>
      </w:pPr>
      <w:r w:rsidRPr="00FE3349">
        <w:rPr>
          <w:color w:val="auto"/>
        </w:rPr>
        <w:t>в)</w:t>
      </w:r>
      <w:r w:rsidRPr="00FE3349">
        <w:rPr>
          <w:color w:val="auto"/>
        </w:rPr>
        <w:tab/>
        <w:t xml:space="preserve">количества </w:t>
      </w:r>
      <w:r w:rsidRPr="00FE3349">
        <w:rPr>
          <w:color w:val="auto"/>
          <w:lang w:val="en-US"/>
        </w:rPr>
        <w:t>SIM</w:t>
      </w:r>
      <w:r w:rsidRPr="00FE3349">
        <w:rPr>
          <w:color w:val="auto"/>
        </w:rPr>
        <w:t>-карт, используемых в планшетных компьютерах;</w:t>
      </w:r>
    </w:p>
    <w:p w:rsidR="006E2987" w:rsidRPr="00FE3349" w:rsidRDefault="006E2987" w:rsidP="006E2987">
      <w:pPr>
        <w:pStyle w:val="21"/>
        <w:shd w:val="clear" w:color="auto" w:fill="auto"/>
        <w:tabs>
          <w:tab w:val="left" w:pos="1004"/>
        </w:tabs>
        <w:spacing w:before="0" w:after="0" w:line="240" w:lineRule="auto"/>
        <w:ind w:firstLine="709"/>
        <w:jc w:val="both"/>
        <w:rPr>
          <w:color w:val="auto"/>
        </w:rPr>
      </w:pPr>
      <w:r w:rsidRPr="00FE3349">
        <w:rPr>
          <w:color w:val="auto"/>
        </w:rPr>
        <w:t>г)</w:t>
      </w:r>
      <w:r w:rsidRPr="00FE3349">
        <w:rPr>
          <w:color w:val="auto"/>
        </w:rPr>
        <w:tab/>
        <w:t>цены и количества принтеров, многофункциональных устройств, копировальных аппаратов  и иной оргтехники;</w:t>
      </w:r>
    </w:p>
    <w:p w:rsidR="006E2987" w:rsidRPr="00FE3349" w:rsidRDefault="006E2987" w:rsidP="006E2987">
      <w:pPr>
        <w:pStyle w:val="21"/>
        <w:shd w:val="clear" w:color="auto" w:fill="auto"/>
        <w:tabs>
          <w:tab w:val="left" w:pos="1033"/>
        </w:tabs>
        <w:spacing w:before="0" w:after="0" w:line="240" w:lineRule="auto"/>
        <w:ind w:firstLine="709"/>
        <w:jc w:val="both"/>
        <w:rPr>
          <w:color w:val="auto"/>
        </w:rPr>
      </w:pPr>
      <w:proofErr w:type="spellStart"/>
      <w:r w:rsidRPr="00FE3349">
        <w:rPr>
          <w:color w:val="auto"/>
        </w:rPr>
        <w:t>д</w:t>
      </w:r>
      <w:proofErr w:type="spellEnd"/>
      <w:r w:rsidRPr="00FE3349">
        <w:rPr>
          <w:color w:val="auto"/>
        </w:rPr>
        <w:t>)</w:t>
      </w:r>
      <w:r w:rsidRPr="00FE3349">
        <w:rPr>
          <w:color w:val="auto"/>
        </w:rPr>
        <w:tab/>
        <w:t>количества и цены средств подвижной связи с учетом нормативов, предусмотренных приложением к Правилам расчета;</w:t>
      </w:r>
    </w:p>
    <w:p w:rsidR="006E2987" w:rsidRPr="00FE3349" w:rsidRDefault="006E2987" w:rsidP="006E2987">
      <w:pPr>
        <w:pStyle w:val="21"/>
        <w:shd w:val="clear" w:color="auto" w:fill="auto"/>
        <w:tabs>
          <w:tab w:val="left" w:pos="1003"/>
        </w:tabs>
        <w:spacing w:before="0" w:after="0" w:line="240" w:lineRule="auto"/>
        <w:ind w:firstLine="709"/>
        <w:jc w:val="both"/>
        <w:rPr>
          <w:color w:val="auto"/>
        </w:rPr>
      </w:pPr>
      <w:r w:rsidRPr="00FE3349">
        <w:rPr>
          <w:color w:val="auto"/>
        </w:rPr>
        <w:t>е)</w:t>
      </w:r>
      <w:r w:rsidRPr="00FE3349">
        <w:rPr>
          <w:color w:val="auto"/>
        </w:rPr>
        <w:tab/>
        <w:t>количества и цены планшетных компьютеров;</w:t>
      </w:r>
    </w:p>
    <w:p w:rsidR="006E2987" w:rsidRPr="00FE3349" w:rsidRDefault="006E2987" w:rsidP="006E2987">
      <w:pPr>
        <w:pStyle w:val="21"/>
        <w:shd w:val="clear" w:color="auto" w:fill="auto"/>
        <w:tabs>
          <w:tab w:val="left" w:pos="1085"/>
        </w:tabs>
        <w:spacing w:before="0" w:after="0" w:line="240" w:lineRule="auto"/>
        <w:ind w:firstLine="709"/>
        <w:jc w:val="both"/>
        <w:rPr>
          <w:color w:val="auto"/>
        </w:rPr>
      </w:pPr>
      <w:r w:rsidRPr="00FE3349">
        <w:rPr>
          <w:color w:val="auto"/>
        </w:rPr>
        <w:t>ж)</w:t>
      </w:r>
      <w:r w:rsidRPr="00FE3349">
        <w:rPr>
          <w:color w:val="auto"/>
        </w:rPr>
        <w:tab/>
        <w:t>количества и цены носителей информации;</w:t>
      </w:r>
    </w:p>
    <w:p w:rsidR="006E2987" w:rsidRPr="00FE3349" w:rsidRDefault="006E2987" w:rsidP="006E2987">
      <w:pPr>
        <w:pStyle w:val="21"/>
        <w:shd w:val="clear" w:color="auto" w:fill="auto"/>
        <w:tabs>
          <w:tab w:val="left" w:pos="999"/>
        </w:tabs>
        <w:spacing w:before="0" w:after="0" w:line="240" w:lineRule="auto"/>
        <w:ind w:firstLine="709"/>
        <w:jc w:val="both"/>
        <w:rPr>
          <w:color w:val="auto"/>
        </w:rPr>
      </w:pPr>
      <w:proofErr w:type="spellStart"/>
      <w:r w:rsidRPr="00FE3349">
        <w:rPr>
          <w:color w:val="auto"/>
        </w:rPr>
        <w:t>з</w:t>
      </w:r>
      <w:proofErr w:type="spellEnd"/>
      <w:r w:rsidRPr="00FE3349">
        <w:rPr>
          <w:color w:val="auto"/>
        </w:rPr>
        <w:t>)</w:t>
      </w:r>
      <w:r w:rsidRPr="00FE3349">
        <w:rPr>
          <w:color w:val="auto"/>
        </w:rPr>
        <w:tab/>
        <w:t>цены и объема потребления расходных материалов для различных типов принтеров, многофункциональных устройств, копировальных аппаратов</w:t>
      </w:r>
      <w:r w:rsidR="009A348C" w:rsidRPr="00FE3349">
        <w:rPr>
          <w:color w:val="auto"/>
        </w:rPr>
        <w:t xml:space="preserve"> </w:t>
      </w:r>
      <w:r w:rsidRPr="00FE3349">
        <w:rPr>
          <w:color w:val="auto"/>
        </w:rPr>
        <w:t>и иной оргтехники;</w:t>
      </w:r>
    </w:p>
    <w:p w:rsidR="006E2987" w:rsidRPr="00FE3349" w:rsidRDefault="006E2987" w:rsidP="006E298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  <w:r w:rsidRPr="00FE3349">
        <w:rPr>
          <w:color w:val="auto"/>
        </w:rPr>
        <w:t>и) перечня периодических печатных изданий и справочной литературы;</w:t>
      </w:r>
    </w:p>
    <w:p w:rsidR="006E2987" w:rsidRPr="00FE3349" w:rsidRDefault="006E2987" w:rsidP="006E298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  <w:r w:rsidRPr="00FE3349">
        <w:rPr>
          <w:color w:val="auto"/>
        </w:rPr>
        <w:t>к) количества и цены транспортных средств с учетом нормативов, предусмотренных приложением к Правилам расчета;</w:t>
      </w:r>
    </w:p>
    <w:p w:rsidR="006E2987" w:rsidRPr="00FE3349" w:rsidRDefault="006E2987" w:rsidP="006E298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  <w:r w:rsidRPr="00FE3349">
        <w:rPr>
          <w:color w:val="auto"/>
        </w:rPr>
        <w:t>л) количества и цены мебели;</w:t>
      </w:r>
    </w:p>
    <w:p w:rsidR="006E2987" w:rsidRPr="00FE3349" w:rsidRDefault="006E2987" w:rsidP="006E298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  <w:r w:rsidRPr="00FE3349">
        <w:rPr>
          <w:color w:val="auto"/>
        </w:rPr>
        <w:t>м) количества и цены канцелярских принадлежностей;</w:t>
      </w:r>
    </w:p>
    <w:p w:rsidR="006E2987" w:rsidRPr="00FE3349" w:rsidRDefault="006E2987" w:rsidP="006E298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  <w:proofErr w:type="spellStart"/>
      <w:r w:rsidRPr="00FE3349">
        <w:rPr>
          <w:color w:val="auto"/>
        </w:rPr>
        <w:t>н</w:t>
      </w:r>
      <w:proofErr w:type="spellEnd"/>
      <w:r w:rsidRPr="00FE3349">
        <w:rPr>
          <w:color w:val="auto"/>
        </w:rPr>
        <w:t>) количества и цены хозяйственных товаров и принадлежностей;</w:t>
      </w:r>
    </w:p>
    <w:p w:rsidR="006E2987" w:rsidRPr="00FE3349" w:rsidRDefault="006E2987" w:rsidP="006E298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  <w:r w:rsidRPr="00FE3349">
        <w:rPr>
          <w:color w:val="auto"/>
        </w:rPr>
        <w:t>о) количества и цены материальных запасов для нужд гражданской обороны;</w:t>
      </w:r>
    </w:p>
    <w:p w:rsidR="006E2987" w:rsidRPr="00FE3349" w:rsidRDefault="006E2987" w:rsidP="006E298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  <w:proofErr w:type="spellStart"/>
      <w:r w:rsidRPr="00FE3349">
        <w:rPr>
          <w:color w:val="auto"/>
        </w:rPr>
        <w:t>п</w:t>
      </w:r>
      <w:proofErr w:type="spellEnd"/>
      <w:proofErr w:type="gramStart"/>
      <w:r w:rsidRPr="00FE3349">
        <w:rPr>
          <w:color w:val="auto"/>
        </w:rPr>
        <w:t>)к</w:t>
      </w:r>
      <w:proofErr w:type="gramEnd"/>
      <w:r w:rsidRPr="00FE3349">
        <w:rPr>
          <w:color w:val="auto"/>
        </w:rPr>
        <w:t>оличество и цены иных товаров и услуг.</w:t>
      </w:r>
    </w:p>
    <w:p w:rsidR="00E372D7" w:rsidRPr="00FE3349" w:rsidRDefault="00A93748" w:rsidP="00920AA2">
      <w:pPr>
        <w:pStyle w:val="21"/>
        <w:shd w:val="clear" w:color="auto" w:fill="auto"/>
        <w:tabs>
          <w:tab w:val="left" w:pos="989"/>
        </w:tabs>
        <w:spacing w:before="0" w:after="0" w:line="240" w:lineRule="auto"/>
        <w:ind w:firstLine="737"/>
        <w:jc w:val="both"/>
        <w:rPr>
          <w:color w:val="auto"/>
        </w:rPr>
      </w:pPr>
      <w:r w:rsidRPr="00FE3349">
        <w:rPr>
          <w:color w:val="auto"/>
        </w:rPr>
        <w:t xml:space="preserve">6.Количество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</w:t>
      </w:r>
      <w:r w:rsidR="009A348C" w:rsidRPr="00FE3349">
        <w:rPr>
          <w:color w:val="auto"/>
        </w:rPr>
        <w:t xml:space="preserve">соответствующих </w:t>
      </w:r>
      <w:r w:rsidRPr="00FE3349">
        <w:rPr>
          <w:color w:val="auto"/>
        </w:rPr>
        <w:t>баланс</w:t>
      </w:r>
      <w:r w:rsidR="009A348C" w:rsidRPr="00FE3349">
        <w:rPr>
          <w:color w:val="auto"/>
        </w:rPr>
        <w:t xml:space="preserve">ах </w:t>
      </w:r>
      <w:r w:rsidRPr="00FE3349">
        <w:rPr>
          <w:color w:val="auto"/>
        </w:rPr>
        <w:t xml:space="preserve">у </w:t>
      </w:r>
      <w:r w:rsidR="00E372D7" w:rsidRPr="00FE3349">
        <w:rPr>
          <w:color w:val="auto"/>
        </w:rPr>
        <w:t>Учреждения.</w:t>
      </w:r>
    </w:p>
    <w:p w:rsidR="00A93748" w:rsidRPr="00FE3349" w:rsidRDefault="00A93748" w:rsidP="00920AA2">
      <w:pPr>
        <w:pStyle w:val="21"/>
        <w:shd w:val="clear" w:color="auto" w:fill="auto"/>
        <w:tabs>
          <w:tab w:val="left" w:pos="989"/>
        </w:tabs>
        <w:spacing w:before="0" w:after="0" w:line="240" w:lineRule="auto"/>
        <w:ind w:firstLine="737"/>
        <w:jc w:val="both"/>
        <w:rPr>
          <w:color w:val="auto"/>
        </w:rPr>
      </w:pPr>
      <w:r w:rsidRPr="00FE3349">
        <w:rPr>
          <w:color w:val="auto"/>
        </w:rPr>
        <w:t>7.В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A93748" w:rsidRPr="00FE3349" w:rsidRDefault="00E372D7" w:rsidP="00920AA2">
      <w:pPr>
        <w:pStyle w:val="21"/>
        <w:shd w:val="clear" w:color="auto" w:fill="auto"/>
        <w:spacing w:before="0" w:after="0" w:line="240" w:lineRule="auto"/>
        <w:ind w:firstLine="737"/>
        <w:jc w:val="both"/>
        <w:rPr>
          <w:color w:val="auto"/>
        </w:rPr>
      </w:pPr>
      <w:r w:rsidRPr="00FE3349">
        <w:rPr>
          <w:color w:val="auto"/>
        </w:rPr>
        <w:t>Учреждением</w:t>
      </w:r>
      <w:r w:rsidR="00A93748" w:rsidRPr="00FE3349">
        <w:rPr>
          <w:color w:val="auto"/>
        </w:rPr>
        <w:t xml:space="preserve">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F43851" w:rsidRDefault="00F43851" w:rsidP="00920AA2">
      <w:pPr>
        <w:ind w:firstLine="737"/>
        <w:rPr>
          <w:rFonts w:ascii="Times New Roman" w:eastAsia="Times New Roman" w:hAnsi="Times New Roman" w:cs="Times New Roman"/>
          <w:sz w:val="28"/>
          <w:szCs w:val="28"/>
        </w:rPr>
        <w:sectPr w:rsidR="00F43851" w:rsidSect="00F43851">
          <w:pgSz w:w="11905" w:h="16838"/>
          <w:pgMar w:top="1134" w:right="851" w:bottom="1134" w:left="1701" w:header="0" w:footer="0" w:gutter="0"/>
          <w:cols w:space="720"/>
        </w:sectPr>
      </w:pPr>
    </w:p>
    <w:p w:rsidR="007E51E7" w:rsidRPr="00F43851" w:rsidRDefault="007E51E7" w:rsidP="00F43851">
      <w:pPr>
        <w:ind w:firstLine="737"/>
        <w:jc w:val="right"/>
        <w:rPr>
          <w:rFonts w:ascii="Times New Roman" w:hAnsi="Times New Roman" w:cs="Times New Roman"/>
        </w:rPr>
      </w:pPr>
      <w:r w:rsidRPr="00F43851">
        <w:rPr>
          <w:rFonts w:ascii="Times New Roman" w:hAnsi="Times New Roman" w:cs="Times New Roman"/>
        </w:rPr>
        <w:t>Приложение N 1</w:t>
      </w:r>
    </w:p>
    <w:p w:rsidR="007E51E7" w:rsidRPr="00FE3349" w:rsidRDefault="007E51E7" w:rsidP="007E51E7">
      <w:pPr>
        <w:pStyle w:val="ConsPlusNormal"/>
        <w:ind w:left="10206"/>
        <w:jc w:val="right"/>
        <w:rPr>
          <w:sz w:val="20"/>
        </w:rPr>
      </w:pPr>
      <w:r w:rsidRPr="00FE3349">
        <w:rPr>
          <w:sz w:val="20"/>
        </w:rPr>
        <w:t xml:space="preserve">к Методике расчета нормативных затрат на обеспечение функций </w:t>
      </w:r>
      <w:r w:rsidR="00D40065" w:rsidRPr="00FE3349">
        <w:rPr>
          <w:sz w:val="20"/>
        </w:rPr>
        <w:t>Управления культуры</w:t>
      </w:r>
      <w:r w:rsidRPr="00FE3349">
        <w:rPr>
          <w:sz w:val="20"/>
        </w:rPr>
        <w:t>,</w:t>
      </w:r>
      <w:r w:rsidR="00D40065" w:rsidRPr="00FE3349">
        <w:rPr>
          <w:sz w:val="20"/>
        </w:rPr>
        <w:t xml:space="preserve"> молодежной политики и спорта,</w:t>
      </w:r>
      <w:r w:rsidRPr="00FE3349">
        <w:rPr>
          <w:sz w:val="20"/>
        </w:rPr>
        <w:t xml:space="preserve"> в том числе подведомственных </w:t>
      </w:r>
      <w:r w:rsidR="00D40065" w:rsidRPr="00FE3349">
        <w:rPr>
          <w:sz w:val="20"/>
        </w:rPr>
        <w:t>ему муниципальных бюджетных</w:t>
      </w:r>
      <w:r w:rsidRPr="00FE3349">
        <w:rPr>
          <w:sz w:val="20"/>
        </w:rPr>
        <w:t xml:space="preserve"> учреждений</w:t>
      </w:r>
    </w:p>
    <w:p w:rsidR="007E51E7" w:rsidRPr="00FE3349" w:rsidRDefault="007E51E7" w:rsidP="007E51E7">
      <w:pPr>
        <w:pStyle w:val="ConsPlusNormal"/>
        <w:jc w:val="center"/>
        <w:rPr>
          <w:b/>
        </w:rPr>
      </w:pPr>
      <w:bookmarkStart w:id="2" w:name="P968"/>
      <w:bookmarkEnd w:id="2"/>
      <w:r w:rsidRPr="00FE3349">
        <w:rPr>
          <w:b/>
        </w:rPr>
        <w:t>НОРМАТИВЫ</w:t>
      </w:r>
    </w:p>
    <w:p w:rsidR="007E51E7" w:rsidRPr="00FE3349" w:rsidRDefault="007E51E7" w:rsidP="00F751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349">
        <w:rPr>
          <w:rFonts w:ascii="Times New Roman" w:hAnsi="Times New Roman" w:cs="Times New Roman"/>
          <w:b/>
          <w:sz w:val="28"/>
          <w:szCs w:val="28"/>
        </w:rPr>
        <w:t>обеспечения функций Управления культуры, молодежной политики и спорта администрации Северо-Енисейского района, в том числе подведомственных ему муниципальных бюджетных учреждений</w:t>
      </w:r>
      <w:r w:rsidR="00F751DC" w:rsidRPr="00FE334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E3349">
        <w:rPr>
          <w:rFonts w:ascii="Times New Roman" w:hAnsi="Times New Roman" w:cs="Times New Roman"/>
          <w:b/>
          <w:sz w:val="28"/>
          <w:szCs w:val="28"/>
        </w:rPr>
        <w:t xml:space="preserve">применяемые при расчете нормативных затрат на приобретение средств подвижной связи </w:t>
      </w:r>
      <w:r w:rsidR="00F751DC" w:rsidRPr="00FE3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349">
        <w:rPr>
          <w:rFonts w:ascii="Times New Roman" w:hAnsi="Times New Roman" w:cs="Times New Roman"/>
          <w:b/>
          <w:sz w:val="28"/>
          <w:szCs w:val="28"/>
        </w:rPr>
        <w:t>и услуг подвижной связи</w:t>
      </w: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5"/>
        <w:gridCol w:w="2835"/>
        <w:gridCol w:w="2693"/>
        <w:gridCol w:w="2693"/>
        <w:gridCol w:w="3686"/>
      </w:tblGrid>
      <w:tr w:rsidR="007E51E7" w:rsidRPr="00FE3349" w:rsidTr="00F751DC">
        <w:tc>
          <w:tcPr>
            <w:tcW w:w="1985" w:type="dxa"/>
            <w:tcBorders>
              <w:top w:val="single" w:sz="4" w:space="0" w:color="auto"/>
              <w:left w:val="nil"/>
              <w:bottom w:val="nil"/>
            </w:tcBorders>
          </w:tcPr>
          <w:p w:rsidR="007E51E7" w:rsidRPr="00FE3349" w:rsidRDefault="007E51E7" w:rsidP="00F751DC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FE3349">
              <w:rPr>
                <w:b/>
                <w:sz w:val="24"/>
                <w:szCs w:val="24"/>
              </w:rPr>
              <w:t>Вид связи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7E51E7" w:rsidRPr="00FE3349" w:rsidRDefault="007E51E7" w:rsidP="00F751DC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FE3349">
              <w:rPr>
                <w:b/>
                <w:sz w:val="24"/>
                <w:szCs w:val="24"/>
              </w:rPr>
              <w:t>Количество сре</w:t>
            </w:r>
            <w:proofErr w:type="gramStart"/>
            <w:r w:rsidRPr="00FE3349">
              <w:rPr>
                <w:b/>
                <w:sz w:val="24"/>
                <w:szCs w:val="24"/>
              </w:rPr>
              <w:t>дств св</w:t>
            </w:r>
            <w:proofErr w:type="gramEnd"/>
            <w:r w:rsidRPr="00FE3349">
              <w:rPr>
                <w:b/>
                <w:sz w:val="24"/>
                <w:szCs w:val="24"/>
              </w:rPr>
              <w:t>язи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7E51E7" w:rsidRPr="00FE3349" w:rsidRDefault="007E51E7" w:rsidP="00F751DC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FE3349">
              <w:rPr>
                <w:b/>
                <w:sz w:val="24"/>
                <w:szCs w:val="24"/>
              </w:rPr>
              <w:t>Цена приобретения сре</w:t>
            </w:r>
            <w:proofErr w:type="gramStart"/>
            <w:r w:rsidRPr="00FE3349">
              <w:rPr>
                <w:b/>
                <w:sz w:val="24"/>
                <w:szCs w:val="24"/>
              </w:rPr>
              <w:t>дств св</w:t>
            </w:r>
            <w:proofErr w:type="gramEnd"/>
            <w:r w:rsidRPr="00FE3349">
              <w:rPr>
                <w:b/>
                <w:sz w:val="24"/>
                <w:szCs w:val="24"/>
              </w:rPr>
              <w:t xml:space="preserve">язи </w:t>
            </w:r>
            <w:hyperlink w:anchor="P996" w:history="1">
              <w:r w:rsidRPr="00FE3349">
                <w:rPr>
                  <w:b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7E51E7" w:rsidRPr="00FE3349" w:rsidRDefault="007E51E7" w:rsidP="00F751DC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FE3349">
              <w:rPr>
                <w:b/>
                <w:sz w:val="24"/>
                <w:szCs w:val="24"/>
              </w:rPr>
              <w:t>Расходы на услуги связи</w:t>
            </w:r>
            <w:hyperlink w:anchor="P996" w:history="1">
              <w:r w:rsidRPr="00FE3349">
                <w:rPr>
                  <w:b/>
                  <w:sz w:val="24"/>
                  <w:szCs w:val="24"/>
                </w:rPr>
                <w:t>&lt;***&gt;</w:t>
              </w:r>
            </w:hyperlink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E51E7" w:rsidRPr="00FE3349" w:rsidRDefault="007E51E7" w:rsidP="00F751DC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FE3349">
              <w:rPr>
                <w:b/>
                <w:sz w:val="24"/>
                <w:szCs w:val="24"/>
              </w:rPr>
              <w:t>Примечание</w:t>
            </w:r>
          </w:p>
        </w:tc>
      </w:tr>
      <w:tr w:rsidR="007E51E7" w:rsidRPr="00FE3349" w:rsidTr="00F751D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1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E51E7" w:rsidRPr="00FE3349" w:rsidRDefault="00F751DC" w:rsidP="00F751DC">
            <w:pPr>
              <w:pStyle w:val="ConsPlusNormal"/>
              <w:rPr>
                <w:sz w:val="22"/>
                <w:szCs w:val="22"/>
              </w:rPr>
            </w:pPr>
            <w:r w:rsidRPr="00FE3349">
              <w:rPr>
                <w:sz w:val="22"/>
                <w:szCs w:val="22"/>
              </w:rPr>
              <w:t>подвижная связь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E51E7" w:rsidRPr="00FE3349" w:rsidRDefault="007E51E7" w:rsidP="00F751DC">
            <w:pPr>
              <w:pStyle w:val="ConsPlusNormal"/>
              <w:rPr>
                <w:sz w:val="22"/>
                <w:szCs w:val="22"/>
              </w:rPr>
            </w:pPr>
            <w:r w:rsidRPr="00FE3349">
              <w:rPr>
                <w:sz w:val="22"/>
                <w:szCs w:val="22"/>
              </w:rPr>
              <w:t xml:space="preserve">не более 1 единицы в расчете на </w:t>
            </w:r>
            <w:r w:rsidR="00F751DC" w:rsidRPr="00FE3349">
              <w:rPr>
                <w:sz w:val="22"/>
                <w:szCs w:val="22"/>
              </w:rPr>
              <w:t>руководителя</w:t>
            </w:r>
            <w:r w:rsidRPr="00FE3349">
              <w:rPr>
                <w:sz w:val="22"/>
                <w:szCs w:val="22"/>
              </w:rPr>
              <w:t xml:space="preserve">, замещающего должность, относящуюся к главной группе должностей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E51E7" w:rsidRPr="00FE3349" w:rsidRDefault="007E51E7" w:rsidP="00F751DC">
            <w:pPr>
              <w:pStyle w:val="ConsPlusNormal"/>
              <w:rPr>
                <w:sz w:val="22"/>
                <w:szCs w:val="22"/>
              </w:rPr>
            </w:pPr>
            <w:r w:rsidRPr="00FE3349">
              <w:rPr>
                <w:sz w:val="22"/>
                <w:szCs w:val="22"/>
              </w:rPr>
              <w:t>не более 10 тыс. рублей включительно в расчете на</w:t>
            </w:r>
            <w:r w:rsidR="00F751DC" w:rsidRPr="00FE3349">
              <w:rPr>
                <w:sz w:val="22"/>
                <w:szCs w:val="22"/>
              </w:rPr>
              <w:t xml:space="preserve"> руководителя, замещающего должность, относящуюся к главной группе должностей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F751DC" w:rsidRPr="00FE3349" w:rsidRDefault="007E51E7" w:rsidP="00F751DC">
            <w:pPr>
              <w:pStyle w:val="ConsPlusNormal"/>
              <w:rPr>
                <w:sz w:val="22"/>
                <w:szCs w:val="22"/>
              </w:rPr>
            </w:pPr>
            <w:r w:rsidRPr="00FE3349">
              <w:rPr>
                <w:sz w:val="22"/>
                <w:szCs w:val="22"/>
              </w:rPr>
              <w:t xml:space="preserve">ежемесячные расходы не более 1,2 тыс. рублей включительно в расчете </w:t>
            </w:r>
            <w:r w:rsidR="00F751DC" w:rsidRPr="00FE3349">
              <w:rPr>
                <w:sz w:val="22"/>
                <w:szCs w:val="22"/>
              </w:rPr>
              <w:t>на руководителя, замещающего должность, относящуюся к главной группе должностей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E51E7" w:rsidRPr="00FE3349" w:rsidRDefault="007E51E7" w:rsidP="00F751DC">
            <w:pPr>
              <w:pStyle w:val="ConsPlusNormal"/>
              <w:rPr>
                <w:szCs w:val="22"/>
              </w:rPr>
            </w:pPr>
          </w:p>
        </w:tc>
      </w:tr>
      <w:tr w:rsidR="007E51E7" w:rsidRPr="00FE3349" w:rsidTr="00F751D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E51E7" w:rsidRPr="00FE3349" w:rsidRDefault="007E51E7" w:rsidP="00F751DC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E51E7" w:rsidRPr="00FE3349" w:rsidRDefault="007E51E7" w:rsidP="00F751DC">
            <w:pPr>
              <w:pStyle w:val="ConsPlusNormal"/>
              <w:rPr>
                <w:sz w:val="22"/>
                <w:szCs w:val="22"/>
              </w:rPr>
            </w:pPr>
            <w:r w:rsidRPr="00FE3349">
              <w:rPr>
                <w:sz w:val="22"/>
                <w:szCs w:val="22"/>
              </w:rPr>
              <w:t>не более 1 единицы в расчете на</w:t>
            </w:r>
            <w:r w:rsidR="00F751DC" w:rsidRPr="00FE3349">
              <w:rPr>
                <w:sz w:val="22"/>
                <w:szCs w:val="22"/>
              </w:rPr>
              <w:t xml:space="preserve"> работника</w:t>
            </w:r>
            <w:r w:rsidRPr="00FE3349">
              <w:rPr>
                <w:sz w:val="22"/>
                <w:szCs w:val="22"/>
              </w:rPr>
              <w:t xml:space="preserve">, замещающего должность, относящуюся к ведущей группе должностей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E51E7" w:rsidRPr="00FE3349" w:rsidRDefault="007E51E7" w:rsidP="00F751DC">
            <w:pPr>
              <w:pStyle w:val="ConsPlusNormal"/>
              <w:rPr>
                <w:sz w:val="22"/>
                <w:szCs w:val="22"/>
              </w:rPr>
            </w:pPr>
            <w:r w:rsidRPr="00FE3349">
              <w:rPr>
                <w:sz w:val="22"/>
                <w:szCs w:val="22"/>
              </w:rPr>
              <w:t xml:space="preserve">не более 7 тыс. рублей включительно в расчете </w:t>
            </w:r>
            <w:r w:rsidR="00F751DC" w:rsidRPr="00FE3349">
              <w:rPr>
                <w:sz w:val="22"/>
                <w:szCs w:val="22"/>
              </w:rPr>
              <w:t>на работника, замещающего должность, относящуюся к ведущей группе должностей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E51E7" w:rsidRPr="00FE3349" w:rsidRDefault="007E51E7" w:rsidP="00F751DC">
            <w:pPr>
              <w:pStyle w:val="ConsPlusNormal"/>
              <w:rPr>
                <w:sz w:val="22"/>
                <w:szCs w:val="22"/>
              </w:rPr>
            </w:pPr>
            <w:r w:rsidRPr="00FE3349">
              <w:rPr>
                <w:sz w:val="22"/>
                <w:szCs w:val="22"/>
              </w:rPr>
              <w:t xml:space="preserve">ежемесячные расходы не более 1 тыс. рублей включительно в расчете </w:t>
            </w:r>
            <w:r w:rsidR="00F751DC" w:rsidRPr="00FE3349">
              <w:rPr>
                <w:sz w:val="22"/>
                <w:szCs w:val="22"/>
              </w:rPr>
              <w:t>на работника, замещающего должность, относящуюся к ведущей группе должностей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E51E7" w:rsidRPr="00FE3349" w:rsidRDefault="007E51E7" w:rsidP="00F751DC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7E51E7" w:rsidRPr="00FE3349" w:rsidRDefault="007E51E7" w:rsidP="007E51E7">
      <w:pPr>
        <w:pStyle w:val="ConsPlusNormal"/>
        <w:ind w:firstLine="540"/>
        <w:jc w:val="both"/>
        <w:rPr>
          <w:sz w:val="18"/>
          <w:szCs w:val="18"/>
        </w:rPr>
      </w:pPr>
      <w:r w:rsidRPr="00FE3349">
        <w:rPr>
          <w:sz w:val="18"/>
          <w:szCs w:val="18"/>
        </w:rPr>
        <w:t>--------------------------------</w:t>
      </w:r>
    </w:p>
    <w:p w:rsidR="007E51E7" w:rsidRPr="00FE3349" w:rsidRDefault="007E51E7" w:rsidP="007E51E7">
      <w:pPr>
        <w:pStyle w:val="ConsPlusNormal"/>
        <w:ind w:firstLine="540"/>
        <w:jc w:val="both"/>
        <w:rPr>
          <w:sz w:val="16"/>
          <w:szCs w:val="16"/>
        </w:rPr>
      </w:pPr>
      <w:bookmarkStart w:id="3" w:name="P996"/>
      <w:bookmarkEnd w:id="3"/>
      <w:r w:rsidRPr="00FE3349">
        <w:rPr>
          <w:sz w:val="16"/>
          <w:szCs w:val="16"/>
        </w:rPr>
        <w:t>&lt;*&gt; Периодичность приобретения сре</w:t>
      </w:r>
      <w:proofErr w:type="gramStart"/>
      <w:r w:rsidRPr="00FE3349">
        <w:rPr>
          <w:sz w:val="16"/>
          <w:szCs w:val="16"/>
        </w:rPr>
        <w:t>дств св</w:t>
      </w:r>
      <w:proofErr w:type="gramEnd"/>
      <w:r w:rsidRPr="00FE3349">
        <w:rPr>
          <w:sz w:val="16"/>
          <w:szCs w:val="16"/>
        </w:rPr>
        <w:t>язи определяется максимальным сроком полезного использования и составляет 5 лет.</w:t>
      </w:r>
    </w:p>
    <w:p w:rsidR="007E51E7" w:rsidRPr="00FE3349" w:rsidRDefault="007E51E7" w:rsidP="007E51E7">
      <w:pPr>
        <w:pStyle w:val="ConsPlusNormal"/>
        <w:ind w:firstLine="540"/>
        <w:jc w:val="both"/>
        <w:rPr>
          <w:sz w:val="16"/>
          <w:szCs w:val="16"/>
        </w:rPr>
      </w:pPr>
      <w:r w:rsidRPr="00FE3349">
        <w:rPr>
          <w:sz w:val="16"/>
          <w:szCs w:val="16"/>
        </w:rPr>
        <w:t xml:space="preserve">&lt;**&gt; </w:t>
      </w:r>
      <w:r w:rsidR="00001AF1" w:rsidRPr="00FE3349">
        <w:rPr>
          <w:sz w:val="16"/>
          <w:szCs w:val="16"/>
        </w:rPr>
        <w:t xml:space="preserve">Директора </w:t>
      </w:r>
      <w:proofErr w:type="gramStart"/>
      <w:r w:rsidR="00001AF1" w:rsidRPr="00FE3349">
        <w:rPr>
          <w:sz w:val="16"/>
          <w:szCs w:val="16"/>
        </w:rPr>
        <w:t>подведомственных</w:t>
      </w:r>
      <w:proofErr w:type="gramEnd"/>
      <w:r w:rsidR="00001AF1" w:rsidRPr="00FE3349">
        <w:rPr>
          <w:sz w:val="16"/>
          <w:szCs w:val="16"/>
        </w:rPr>
        <w:t xml:space="preserve"> Управлению культуры, молодежной политики и спорта администрации Северо-Енисейского района</w:t>
      </w:r>
      <w:r w:rsidRPr="00FE3349">
        <w:rPr>
          <w:sz w:val="16"/>
          <w:szCs w:val="16"/>
        </w:rPr>
        <w:t xml:space="preserve"> обеспечиваются средствам</w:t>
      </w:r>
      <w:r w:rsidR="00001AF1" w:rsidRPr="00FE3349">
        <w:rPr>
          <w:sz w:val="16"/>
          <w:szCs w:val="16"/>
        </w:rPr>
        <w:t>и связи по решению руководителя Управления. Также по решению руководителя Управления</w:t>
      </w:r>
      <w:r w:rsidRPr="00FE3349">
        <w:rPr>
          <w:sz w:val="16"/>
          <w:szCs w:val="16"/>
        </w:rPr>
        <w:t xml:space="preserve"> указанной категории работников осуществляется возмещение расходов на услуги связи.</w:t>
      </w:r>
    </w:p>
    <w:p w:rsidR="007E51E7" w:rsidRPr="00FE3349" w:rsidRDefault="007E51E7" w:rsidP="007E51E7">
      <w:pPr>
        <w:pStyle w:val="ConsPlusNormal"/>
        <w:ind w:firstLine="540"/>
        <w:jc w:val="both"/>
        <w:rPr>
          <w:sz w:val="16"/>
          <w:szCs w:val="16"/>
        </w:rPr>
      </w:pPr>
      <w:r w:rsidRPr="00FE3349">
        <w:rPr>
          <w:sz w:val="16"/>
          <w:szCs w:val="16"/>
        </w:rPr>
        <w:t xml:space="preserve">&lt;***&gt; Объем расходов, рассчитанный с применением нормативных затрат на приобретение подвижной связи, может быть изменен по решению руководителя </w:t>
      </w:r>
      <w:r w:rsidR="00001AF1" w:rsidRPr="00FE3349">
        <w:rPr>
          <w:sz w:val="16"/>
          <w:szCs w:val="16"/>
        </w:rPr>
        <w:t>Управления</w:t>
      </w:r>
      <w:r w:rsidRPr="00FE3349">
        <w:rPr>
          <w:sz w:val="16"/>
          <w:szCs w:val="16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7E51E7" w:rsidRPr="00FE3349" w:rsidRDefault="007E51E7" w:rsidP="00001AF1">
      <w:pPr>
        <w:jc w:val="right"/>
        <w:rPr>
          <w:rFonts w:ascii="Times New Roman" w:hAnsi="Times New Roman" w:cs="Times New Roman"/>
        </w:rPr>
      </w:pPr>
      <w:r w:rsidRPr="00FE3349">
        <w:rPr>
          <w:rFonts w:ascii="Times New Roman" w:hAnsi="Times New Roman" w:cs="Times New Roman"/>
          <w:sz w:val="28"/>
          <w:szCs w:val="28"/>
        </w:rPr>
        <w:br w:type="page"/>
      </w:r>
      <w:r w:rsidRPr="00FE3349">
        <w:rPr>
          <w:rFonts w:ascii="Times New Roman" w:hAnsi="Times New Roman" w:cs="Times New Roman"/>
        </w:rPr>
        <w:t>Приложение N 2</w:t>
      </w:r>
    </w:p>
    <w:p w:rsidR="007E51E7" w:rsidRPr="00FE3349" w:rsidRDefault="00D40065" w:rsidP="007E51E7">
      <w:pPr>
        <w:pStyle w:val="ConsPlusNormal"/>
        <w:ind w:left="10206"/>
        <w:jc w:val="right"/>
        <w:rPr>
          <w:sz w:val="20"/>
        </w:rPr>
      </w:pPr>
      <w:r w:rsidRPr="00FE3349">
        <w:rPr>
          <w:sz w:val="20"/>
        </w:rPr>
        <w:t>к Методике расчета нормативных затрат на обеспечение функций Управления культуры, молодежной политики и спорта, в том числе подведомственных ему муниципальных бюджетных учреждений</w:t>
      </w:r>
    </w:p>
    <w:p w:rsidR="007E51E7" w:rsidRPr="00FE3349" w:rsidRDefault="007E51E7" w:rsidP="007E51E7">
      <w:pPr>
        <w:pStyle w:val="ConsPlusNormal"/>
      </w:pPr>
    </w:p>
    <w:p w:rsidR="007E51E7" w:rsidRPr="00FE3349" w:rsidRDefault="007E51E7" w:rsidP="007E51E7">
      <w:pPr>
        <w:pStyle w:val="ConsPlusNormal"/>
        <w:jc w:val="center"/>
        <w:rPr>
          <w:b/>
        </w:rPr>
      </w:pPr>
      <w:bookmarkStart w:id="4" w:name="P1016"/>
      <w:bookmarkEnd w:id="4"/>
      <w:r w:rsidRPr="00FE3349">
        <w:rPr>
          <w:b/>
        </w:rPr>
        <w:t>НОРМАТИВЫ</w:t>
      </w:r>
    </w:p>
    <w:p w:rsidR="007E51E7" w:rsidRPr="00FE3349" w:rsidRDefault="007E51E7" w:rsidP="007E51E7">
      <w:pPr>
        <w:pStyle w:val="ConsPlusNormal"/>
        <w:jc w:val="center"/>
        <w:rPr>
          <w:b/>
        </w:rPr>
      </w:pPr>
      <w:r w:rsidRPr="00FE3349">
        <w:rPr>
          <w:b/>
        </w:rPr>
        <w:t xml:space="preserve">обеспечения функций </w:t>
      </w:r>
      <w:r w:rsidR="00D028AB" w:rsidRPr="00FE3349">
        <w:rPr>
          <w:b/>
        </w:rPr>
        <w:t>Управления культуры, молодежной политики и спорта администрации Северо-Енисейского района, в том числе подведомственных ему муниципальных бюджетных учреждений,</w:t>
      </w:r>
    </w:p>
    <w:p w:rsidR="007E51E7" w:rsidRPr="00FE3349" w:rsidRDefault="007E51E7" w:rsidP="007E51E7">
      <w:pPr>
        <w:pStyle w:val="ConsPlusNormal"/>
        <w:jc w:val="center"/>
        <w:rPr>
          <w:b/>
        </w:rPr>
      </w:pPr>
      <w:proofErr w:type="gramStart"/>
      <w:r w:rsidRPr="00FE3349">
        <w:rPr>
          <w:b/>
        </w:rPr>
        <w:t>применяемые</w:t>
      </w:r>
      <w:proofErr w:type="gramEnd"/>
      <w:r w:rsidRPr="00FE3349">
        <w:rPr>
          <w:b/>
        </w:rPr>
        <w:t xml:space="preserve"> при расчете нормативных затрат на приобретение служебного легкового автотранспорта</w:t>
      </w:r>
    </w:p>
    <w:p w:rsidR="00D028AB" w:rsidRPr="00FE3349" w:rsidRDefault="00D028AB" w:rsidP="007E51E7">
      <w:pPr>
        <w:pStyle w:val="ConsPlusNormal"/>
        <w:jc w:val="center"/>
        <w:rPr>
          <w:b/>
        </w:rPr>
      </w:pPr>
    </w:p>
    <w:tbl>
      <w:tblPr>
        <w:tblW w:w="15371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73"/>
        <w:gridCol w:w="4394"/>
        <w:gridCol w:w="3544"/>
        <w:gridCol w:w="3260"/>
      </w:tblGrid>
      <w:tr w:rsidR="00D028AB" w:rsidRPr="00FE3349" w:rsidTr="00D028AB">
        <w:tc>
          <w:tcPr>
            <w:tcW w:w="856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28AB" w:rsidRPr="00FE3349" w:rsidRDefault="00D028AB" w:rsidP="00F751DC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FE3349">
              <w:rPr>
                <w:b/>
                <w:sz w:val="24"/>
                <w:szCs w:val="24"/>
              </w:rPr>
              <w:t>Транспортное средство с персональным закреплением, предоставляемое по решению руководителя муниципального органа Северо-Енисейского района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028AB" w:rsidRPr="00FE3349" w:rsidRDefault="00D028AB" w:rsidP="00F751DC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FE3349">
              <w:rPr>
                <w:b/>
                <w:sz w:val="24"/>
                <w:szCs w:val="24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D028AB" w:rsidRPr="00FE3349" w:rsidTr="00D028AB">
        <w:tc>
          <w:tcPr>
            <w:tcW w:w="4173" w:type="dxa"/>
            <w:tcBorders>
              <w:left w:val="single" w:sz="4" w:space="0" w:color="auto"/>
              <w:bottom w:val="single" w:sz="4" w:space="0" w:color="auto"/>
            </w:tcBorders>
          </w:tcPr>
          <w:p w:rsidR="00D028AB" w:rsidRPr="00FE3349" w:rsidRDefault="00D028AB" w:rsidP="00F751DC">
            <w:pPr>
              <w:pStyle w:val="ConsPlusNormal"/>
              <w:jc w:val="center"/>
              <w:rPr>
                <w:sz w:val="24"/>
                <w:szCs w:val="24"/>
              </w:rPr>
            </w:pPr>
            <w:r w:rsidRPr="00FE3349">
              <w:rPr>
                <w:sz w:val="24"/>
                <w:szCs w:val="24"/>
              </w:rPr>
              <w:t>количество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D028AB" w:rsidRPr="00FE3349" w:rsidRDefault="00D028AB" w:rsidP="00F751DC">
            <w:pPr>
              <w:pStyle w:val="ConsPlusNormal"/>
              <w:jc w:val="center"/>
              <w:rPr>
                <w:sz w:val="24"/>
                <w:szCs w:val="24"/>
              </w:rPr>
            </w:pPr>
            <w:r w:rsidRPr="00FE3349">
              <w:rPr>
                <w:sz w:val="24"/>
                <w:szCs w:val="24"/>
              </w:rPr>
              <w:t>цена и мощность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028AB" w:rsidRPr="00FE3349" w:rsidRDefault="00D028AB" w:rsidP="00F751DC">
            <w:pPr>
              <w:pStyle w:val="ConsPlusNormal"/>
              <w:jc w:val="center"/>
              <w:rPr>
                <w:sz w:val="24"/>
                <w:szCs w:val="24"/>
              </w:rPr>
            </w:pPr>
            <w:r w:rsidRPr="00FE3349">
              <w:rPr>
                <w:sz w:val="24"/>
                <w:szCs w:val="24"/>
              </w:rPr>
              <w:t>количество</w:t>
            </w: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</w:tcPr>
          <w:p w:rsidR="00D028AB" w:rsidRPr="00FE3349" w:rsidRDefault="00D028AB" w:rsidP="00F751DC">
            <w:pPr>
              <w:pStyle w:val="ConsPlusNormal"/>
              <w:jc w:val="center"/>
              <w:rPr>
                <w:sz w:val="24"/>
                <w:szCs w:val="24"/>
              </w:rPr>
            </w:pPr>
            <w:r w:rsidRPr="00FE3349">
              <w:rPr>
                <w:sz w:val="24"/>
                <w:szCs w:val="24"/>
              </w:rPr>
              <w:t>цена и мощность</w:t>
            </w:r>
          </w:p>
        </w:tc>
      </w:tr>
      <w:tr w:rsidR="00D028AB" w:rsidRPr="00FE3349" w:rsidTr="00D028AB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AB" w:rsidRPr="00FE3349" w:rsidRDefault="00D028AB" w:rsidP="00D028AB">
            <w:pPr>
              <w:pStyle w:val="ConsPlusNormal"/>
              <w:jc w:val="center"/>
              <w:rPr>
                <w:sz w:val="24"/>
                <w:szCs w:val="24"/>
              </w:rPr>
            </w:pPr>
            <w:r w:rsidRPr="00FE3349">
              <w:rPr>
                <w:sz w:val="24"/>
                <w:szCs w:val="24"/>
              </w:rPr>
              <w:t>не более 1 единицы в расчете  на руководителя, замещающего должность, относящуюся к главной группе должностей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AB" w:rsidRPr="00FE3349" w:rsidRDefault="00D028AB" w:rsidP="00F751DC">
            <w:pPr>
              <w:pStyle w:val="ConsPlusNormal"/>
              <w:jc w:val="center"/>
              <w:rPr>
                <w:sz w:val="24"/>
                <w:szCs w:val="24"/>
              </w:rPr>
            </w:pPr>
            <w:r w:rsidRPr="00FE3349">
              <w:rPr>
                <w:sz w:val="24"/>
                <w:szCs w:val="24"/>
              </w:rPr>
              <w:t>не более 1,2 млн. рублей и не более 200 лошадиных сил включительно для руководителя, замещающего должность, относящуюся к главной группе должностей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AB" w:rsidRPr="00FE3349" w:rsidRDefault="00D028AB" w:rsidP="00F751DC">
            <w:pPr>
              <w:pStyle w:val="ConsPlusNormal"/>
              <w:jc w:val="center"/>
              <w:rPr>
                <w:sz w:val="24"/>
                <w:szCs w:val="24"/>
              </w:rPr>
            </w:pPr>
            <w:r w:rsidRPr="00FE3349">
              <w:rPr>
                <w:sz w:val="24"/>
                <w:szCs w:val="24"/>
              </w:rPr>
              <w:t>не более трехкратного размера количества транспортных сре</w:t>
            </w:r>
            <w:proofErr w:type="gramStart"/>
            <w:r w:rsidRPr="00FE3349">
              <w:rPr>
                <w:sz w:val="24"/>
                <w:szCs w:val="24"/>
              </w:rPr>
              <w:t>дств с п</w:t>
            </w:r>
            <w:proofErr w:type="gramEnd"/>
            <w:r w:rsidRPr="00FE3349">
              <w:rPr>
                <w:sz w:val="24"/>
                <w:szCs w:val="24"/>
              </w:rPr>
              <w:t>ерсональным закреплением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AB" w:rsidRPr="00FE3349" w:rsidRDefault="00D028AB" w:rsidP="00F751DC">
            <w:pPr>
              <w:pStyle w:val="ConsPlusNormal"/>
              <w:jc w:val="center"/>
              <w:rPr>
                <w:sz w:val="24"/>
                <w:szCs w:val="24"/>
              </w:rPr>
            </w:pPr>
            <w:r w:rsidRPr="00FE3349">
              <w:rPr>
                <w:sz w:val="24"/>
                <w:szCs w:val="24"/>
              </w:rPr>
              <w:t>не более 1,2 млн. рублей и не более 200 лошадиных сил включительно</w:t>
            </w:r>
          </w:p>
        </w:tc>
      </w:tr>
    </w:tbl>
    <w:p w:rsidR="00D028AB" w:rsidRPr="00FE3349" w:rsidRDefault="00D028AB" w:rsidP="007E51E7">
      <w:pPr>
        <w:rPr>
          <w:rFonts w:ascii="Times New Roman" w:hAnsi="Times New Roman" w:cs="Times New Roman"/>
          <w:sz w:val="28"/>
          <w:szCs w:val="28"/>
        </w:rPr>
        <w:sectPr w:rsidR="00D028AB" w:rsidRPr="00FE3349" w:rsidSect="00F751D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6478B" w:rsidRDefault="000B1EAE" w:rsidP="0096478B">
      <w:pPr>
        <w:ind w:left="5103"/>
        <w:jc w:val="right"/>
        <w:rPr>
          <w:rFonts w:ascii="Times New Roman" w:hAnsi="Times New Roman" w:cs="Times New Roman"/>
        </w:rPr>
      </w:pPr>
      <w:r w:rsidRPr="0096478B">
        <w:rPr>
          <w:rFonts w:ascii="Times New Roman" w:hAnsi="Times New Roman" w:cs="Times New Roman"/>
        </w:rPr>
        <w:t xml:space="preserve">Приложение N </w:t>
      </w:r>
      <w:r w:rsidR="00D40065" w:rsidRPr="0096478B">
        <w:rPr>
          <w:rFonts w:ascii="Times New Roman" w:hAnsi="Times New Roman" w:cs="Times New Roman"/>
        </w:rPr>
        <w:t>3</w:t>
      </w:r>
    </w:p>
    <w:p w:rsidR="00A93748" w:rsidRPr="0096478B" w:rsidRDefault="000B1EAE" w:rsidP="0096478B">
      <w:pPr>
        <w:ind w:left="5103"/>
        <w:jc w:val="right"/>
        <w:rPr>
          <w:rFonts w:ascii="Times New Roman" w:hAnsi="Times New Roman" w:cs="Times New Roman"/>
        </w:rPr>
      </w:pPr>
      <w:r w:rsidRPr="0096478B">
        <w:rPr>
          <w:rFonts w:ascii="Times New Roman" w:hAnsi="Times New Roman" w:cs="Times New Roman"/>
        </w:rPr>
        <w:t xml:space="preserve">к Методике расчета нормативных затрат на обеспечение </w:t>
      </w:r>
      <w:r w:rsidR="0096478B">
        <w:rPr>
          <w:rFonts w:ascii="Times New Roman" w:hAnsi="Times New Roman" w:cs="Times New Roman"/>
        </w:rPr>
        <w:t xml:space="preserve"> </w:t>
      </w:r>
      <w:r w:rsidR="00D40065" w:rsidRPr="0096478B">
        <w:rPr>
          <w:rFonts w:ascii="Times New Roman" w:hAnsi="Times New Roman" w:cs="Times New Roman"/>
        </w:rPr>
        <w:t>функций Управления культуры, молодежной политики и спорта, в том числе подведомственных ему муниципальных бюджетных учреждений</w:t>
      </w:r>
    </w:p>
    <w:p w:rsidR="0096478B" w:rsidRPr="0096478B" w:rsidRDefault="0096478B" w:rsidP="0096478B">
      <w:pPr>
        <w:pStyle w:val="ConsPlusNormal"/>
        <w:tabs>
          <w:tab w:val="left" w:pos="10205"/>
        </w:tabs>
        <w:ind w:left="5103"/>
        <w:jc w:val="right"/>
        <w:rPr>
          <w:sz w:val="20"/>
        </w:rPr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3685"/>
        <w:gridCol w:w="1276"/>
        <w:gridCol w:w="142"/>
        <w:gridCol w:w="901"/>
        <w:gridCol w:w="128"/>
        <w:gridCol w:w="955"/>
        <w:gridCol w:w="2268"/>
      </w:tblGrid>
      <w:tr w:rsidR="0096478B" w:rsidRPr="0003747B" w:rsidTr="0003747B">
        <w:tc>
          <w:tcPr>
            <w:tcW w:w="5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03747B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03747B">
              <w:rPr>
                <w:b/>
                <w:sz w:val="22"/>
                <w:szCs w:val="22"/>
              </w:rPr>
              <w:t>/</w:t>
            </w:r>
            <w:proofErr w:type="spellStart"/>
            <w:r w:rsidRPr="0003747B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043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 xml:space="preserve">Количество, </w:t>
            </w:r>
          </w:p>
          <w:p w:rsidR="0096478B" w:rsidRPr="0003747B" w:rsidRDefault="0096478B" w:rsidP="0096478B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шт.</w:t>
            </w:r>
          </w:p>
        </w:tc>
        <w:tc>
          <w:tcPr>
            <w:tcW w:w="1083" w:type="dxa"/>
            <w:gridSpan w:val="2"/>
          </w:tcPr>
          <w:p w:rsidR="0096478B" w:rsidRPr="0003747B" w:rsidRDefault="0096478B" w:rsidP="0003747B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Срок эксплуатации</w:t>
            </w:r>
            <w:r w:rsidR="0003747B" w:rsidRPr="0003747B">
              <w:rPr>
                <w:b/>
                <w:sz w:val="22"/>
                <w:szCs w:val="22"/>
              </w:rPr>
              <w:t>,</w:t>
            </w:r>
            <w:r w:rsidRPr="0003747B">
              <w:rPr>
                <w:b/>
                <w:sz w:val="22"/>
                <w:szCs w:val="22"/>
              </w:rPr>
              <w:t xml:space="preserve"> лет</w:t>
            </w:r>
          </w:p>
        </w:tc>
        <w:tc>
          <w:tcPr>
            <w:tcW w:w="2268" w:type="dxa"/>
          </w:tcPr>
          <w:p w:rsidR="0096478B" w:rsidRPr="0003747B" w:rsidRDefault="0096478B" w:rsidP="0003747B">
            <w:pPr>
              <w:pStyle w:val="ConsPlusNormal"/>
              <w:ind w:left="222" w:hanging="222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Примечание</w:t>
            </w:r>
          </w:p>
        </w:tc>
      </w:tr>
      <w:tr w:rsidR="0003747B" w:rsidRPr="0003747B" w:rsidTr="0003747B">
        <w:tc>
          <w:tcPr>
            <w:tcW w:w="568" w:type="dxa"/>
          </w:tcPr>
          <w:p w:rsidR="0003747B" w:rsidRPr="0003747B" w:rsidRDefault="0003747B" w:rsidP="0096478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3747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03747B" w:rsidRPr="0003747B" w:rsidRDefault="0003747B" w:rsidP="0096478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3747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03747B" w:rsidRPr="0003747B" w:rsidRDefault="0003747B" w:rsidP="0096478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3747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3" w:type="dxa"/>
            <w:gridSpan w:val="2"/>
          </w:tcPr>
          <w:p w:rsidR="0003747B" w:rsidRPr="0003747B" w:rsidRDefault="0003747B" w:rsidP="0096478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3747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3" w:type="dxa"/>
            <w:gridSpan w:val="2"/>
          </w:tcPr>
          <w:p w:rsidR="0003747B" w:rsidRPr="0003747B" w:rsidRDefault="0003747B" w:rsidP="0003747B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03747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03747B" w:rsidRPr="0003747B" w:rsidRDefault="0003747B" w:rsidP="0003747B">
            <w:pPr>
              <w:pStyle w:val="ConsPlusNormal"/>
              <w:ind w:left="222" w:hanging="222"/>
              <w:jc w:val="center"/>
              <w:rPr>
                <w:b/>
                <w:sz w:val="20"/>
                <w:szCs w:val="20"/>
              </w:rPr>
            </w:pPr>
            <w:r w:rsidRPr="0003747B">
              <w:rPr>
                <w:b/>
                <w:sz w:val="20"/>
                <w:szCs w:val="20"/>
              </w:rPr>
              <w:t>6</w:t>
            </w:r>
          </w:p>
        </w:tc>
      </w:tr>
      <w:tr w:rsidR="0096478B" w:rsidRPr="0003747B" w:rsidTr="0003747B">
        <w:tc>
          <w:tcPr>
            <w:tcW w:w="9923" w:type="dxa"/>
            <w:gridSpan w:val="8"/>
          </w:tcPr>
          <w:p w:rsidR="0096478B" w:rsidRPr="0003747B" w:rsidRDefault="0096478B" w:rsidP="0096478B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Кабинет руководителя</w:t>
            </w:r>
          </w:p>
        </w:tc>
      </w:tr>
      <w:tr w:rsidR="0096478B" w:rsidRPr="0003747B" w:rsidTr="0003747B">
        <w:tc>
          <w:tcPr>
            <w:tcW w:w="9923" w:type="dxa"/>
            <w:gridSpan w:val="8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Гарнитур кабинетный или набор однотипной мебели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03747B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Стол руководителя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Стол приставной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Стол для заседаний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Шкаф комбинированный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Шкаф платяной (гардеробный)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Шкаф книжный (для документов)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9923" w:type="dxa"/>
            <w:gridSpan w:val="8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Иные предметы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Кресло руководителя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Кресло к столу приставному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Стулья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6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Вешалка напольная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Зеркало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Шкаф металлический (сейф)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Вентилятор (кондиционер)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Электрический чайник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Графин (кувшин)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Стаканы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6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Чайный (кофейный) сервиз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9923" w:type="dxa"/>
            <w:gridSpan w:val="8"/>
          </w:tcPr>
          <w:p w:rsidR="0096478B" w:rsidRPr="0003747B" w:rsidRDefault="0096478B" w:rsidP="0003747B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 xml:space="preserve">Кабинеты </w:t>
            </w:r>
            <w:r w:rsidR="0003747B">
              <w:rPr>
                <w:b/>
                <w:sz w:val="22"/>
                <w:szCs w:val="22"/>
              </w:rPr>
              <w:t>специалистов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Стол </w:t>
            </w:r>
            <w:proofErr w:type="spellStart"/>
            <w:r w:rsidRPr="0003747B">
              <w:rPr>
                <w:sz w:val="22"/>
                <w:szCs w:val="22"/>
              </w:rPr>
              <w:t>однотумбовый</w:t>
            </w:r>
            <w:proofErr w:type="spellEnd"/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На работника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Стол для компьютера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По числу АРМ</w:t>
            </w:r>
          </w:p>
        </w:tc>
      </w:tr>
      <w:tr w:rsidR="0096478B" w:rsidRPr="0003747B" w:rsidTr="0003747B">
        <w:trPr>
          <w:trHeight w:val="373"/>
        </w:trPr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Шкаф книжный (стеллаж)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На работника</w:t>
            </w:r>
          </w:p>
        </w:tc>
      </w:tr>
      <w:tr w:rsidR="0096478B" w:rsidRPr="0003747B" w:rsidTr="0003747B">
        <w:trPr>
          <w:trHeight w:val="341"/>
        </w:trPr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Шкаф платяной (гардеробный)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На 5 работников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Кресло рабочее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На работника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Стулья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6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На кабинет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Вешалка напольная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При необходимости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Зеркало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Шкаф металлический несгораемый или сейф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При необходимости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Вентилятор (кондиционер)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Уничтожитель бумаг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Электрический чайник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rPr>
          <w:trHeight w:val="535"/>
        </w:trPr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Холодильник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На 10 работников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Портьеры (жалюзи)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Комплект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На окно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Микроволновая печь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На отдел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Часы настенные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На кабинет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Графин (кувшин)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На кабинет</w:t>
            </w:r>
          </w:p>
        </w:tc>
      </w:tr>
      <w:tr w:rsidR="0096478B" w:rsidRPr="0003747B" w:rsidTr="0003747B">
        <w:trPr>
          <w:trHeight w:val="176"/>
        </w:trPr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Стаканы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6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На кабинет</w:t>
            </w:r>
          </w:p>
        </w:tc>
      </w:tr>
      <w:tr w:rsidR="0096478B" w:rsidRPr="0003747B" w:rsidTr="0003747B">
        <w:tc>
          <w:tcPr>
            <w:tcW w:w="9923" w:type="dxa"/>
            <w:gridSpan w:val="8"/>
          </w:tcPr>
          <w:p w:rsidR="0096478B" w:rsidRPr="0003747B" w:rsidRDefault="0096478B" w:rsidP="0096478B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Склад инвентаря, канцелярских, хозяйственных и прочих принадлежностей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Стол производственный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Стулья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Стеллаж стационарный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8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18"/>
                <w:szCs w:val="18"/>
              </w:rPr>
            </w:pPr>
            <w:r w:rsidRPr="0003747B">
              <w:rPr>
                <w:sz w:val="18"/>
                <w:szCs w:val="18"/>
              </w:rPr>
              <w:t>И более при необходимости</w:t>
            </w:r>
          </w:p>
        </w:tc>
      </w:tr>
      <w:tr w:rsidR="0096478B" w:rsidRPr="0003747B" w:rsidTr="0003747B">
        <w:tc>
          <w:tcPr>
            <w:tcW w:w="9923" w:type="dxa"/>
            <w:gridSpan w:val="8"/>
          </w:tcPr>
          <w:p w:rsidR="0096478B" w:rsidRPr="0003747B" w:rsidRDefault="0096478B" w:rsidP="0096478B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Комната водительского состава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Стол </w:t>
            </w:r>
            <w:proofErr w:type="spellStart"/>
            <w:r w:rsidRPr="0003747B">
              <w:rPr>
                <w:sz w:val="22"/>
                <w:szCs w:val="22"/>
              </w:rPr>
              <w:t>однотумбовый</w:t>
            </w:r>
            <w:proofErr w:type="spellEnd"/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Стулья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9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Телевизор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Тумба под телевизор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Вешалка настенная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Зеркало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jc w:val="center"/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Электрический чайник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Портьеры (жалюзи)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Комплект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0"/>
                <w:szCs w:val="20"/>
              </w:rPr>
            </w:pPr>
            <w:r w:rsidRPr="0003747B">
              <w:rPr>
                <w:sz w:val="20"/>
                <w:szCs w:val="20"/>
              </w:rPr>
              <w:t>На окно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2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Часы настенные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96478B" w:rsidRPr="0003747B" w:rsidTr="0003747B">
        <w:tc>
          <w:tcPr>
            <w:tcW w:w="9923" w:type="dxa"/>
            <w:gridSpan w:val="8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Кладовая уборного инвентаря</w:t>
            </w:r>
          </w:p>
        </w:tc>
      </w:tr>
      <w:tr w:rsidR="0096478B" w:rsidRPr="0003747B" w:rsidTr="0003747B">
        <w:tc>
          <w:tcPr>
            <w:tcW w:w="568" w:type="dxa"/>
          </w:tcPr>
          <w:p w:rsidR="0096478B" w:rsidRPr="0003747B" w:rsidRDefault="0096478B" w:rsidP="00FE3349">
            <w:pPr>
              <w:pStyle w:val="ConsPlusNormal"/>
              <w:widowControl w:val="0"/>
              <w:numPr>
                <w:ilvl w:val="0"/>
                <w:numId w:val="38"/>
              </w:numPr>
              <w:adjustRightInd/>
              <w:ind w:hanging="782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6478B" w:rsidRPr="0003747B" w:rsidRDefault="0096478B" w:rsidP="0096478B">
            <w:pPr>
              <w:pStyle w:val="ConsPlusNormal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Стеллаж стационарный</w:t>
            </w:r>
          </w:p>
        </w:tc>
        <w:tc>
          <w:tcPr>
            <w:tcW w:w="1418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Штука</w:t>
            </w:r>
          </w:p>
        </w:tc>
        <w:tc>
          <w:tcPr>
            <w:tcW w:w="1029" w:type="dxa"/>
            <w:gridSpan w:val="2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955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96478B" w:rsidRPr="0003747B" w:rsidRDefault="0096478B" w:rsidP="0096478B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</w:tbl>
    <w:p w:rsidR="00FE3349" w:rsidRPr="0003747B" w:rsidRDefault="00FE3349" w:rsidP="00FE3349">
      <w:pPr>
        <w:pStyle w:val="ConsPlusNormal"/>
        <w:jc w:val="both"/>
        <w:rPr>
          <w:sz w:val="22"/>
          <w:szCs w:val="22"/>
        </w:rPr>
      </w:pPr>
    </w:p>
    <w:p w:rsidR="00FE3349" w:rsidRPr="0003747B" w:rsidRDefault="00FE3349" w:rsidP="00FE3349">
      <w:pPr>
        <w:pStyle w:val="ConsPlusNormal"/>
        <w:ind w:firstLine="540"/>
        <w:jc w:val="both"/>
        <w:rPr>
          <w:sz w:val="18"/>
          <w:szCs w:val="18"/>
        </w:rPr>
      </w:pPr>
      <w:r w:rsidRPr="0003747B">
        <w:rPr>
          <w:sz w:val="18"/>
          <w:szCs w:val="18"/>
        </w:rPr>
        <w:t>Примечание:</w:t>
      </w:r>
    </w:p>
    <w:p w:rsidR="00FE3349" w:rsidRPr="0003747B" w:rsidRDefault="00FE3349" w:rsidP="00FE3349">
      <w:pPr>
        <w:pStyle w:val="ConsPlusNormal"/>
        <w:ind w:firstLine="540"/>
        <w:jc w:val="both"/>
        <w:rPr>
          <w:sz w:val="18"/>
          <w:szCs w:val="18"/>
        </w:rPr>
      </w:pPr>
      <w:r w:rsidRPr="0003747B">
        <w:rPr>
          <w:sz w:val="18"/>
          <w:szCs w:val="18"/>
        </w:rPr>
        <w:t>служебные помещения, по мере необходимости, обеспечиваются предметами, не указанными в настоящем приложении, в децентрализованном порядке за счет средств, выделяемых на эти цели по решению Главы района.</w:t>
      </w:r>
    </w:p>
    <w:p w:rsidR="00FE3349" w:rsidRPr="0003747B" w:rsidRDefault="00FE3349" w:rsidP="00FE3349">
      <w:pPr>
        <w:pStyle w:val="ConsPlusNormal"/>
        <w:ind w:firstLine="540"/>
        <w:jc w:val="both"/>
        <w:rPr>
          <w:sz w:val="18"/>
          <w:szCs w:val="18"/>
        </w:rPr>
      </w:pPr>
      <w:r w:rsidRPr="0003747B">
        <w:rPr>
          <w:sz w:val="18"/>
          <w:szCs w:val="18"/>
        </w:rPr>
        <w:t xml:space="preserve">Иные помещения, не указанные в настоящем приложении, обеспечиваются мебелью в соответствии с нормативами </w:t>
      </w:r>
      <w:r w:rsidR="0003747B" w:rsidRPr="0003747B">
        <w:rPr>
          <w:sz w:val="18"/>
          <w:szCs w:val="18"/>
        </w:rPr>
        <w:t>Управления</w:t>
      </w:r>
      <w:r w:rsidRPr="0003747B">
        <w:rPr>
          <w:sz w:val="18"/>
          <w:szCs w:val="18"/>
        </w:rPr>
        <w:t>.</w:t>
      </w:r>
    </w:p>
    <w:p w:rsidR="00FE3349" w:rsidRPr="0003747B" w:rsidRDefault="00FE3349" w:rsidP="00FE3349">
      <w:pPr>
        <w:pStyle w:val="ConsPlusNormal"/>
        <w:ind w:firstLine="540"/>
        <w:jc w:val="both"/>
        <w:rPr>
          <w:sz w:val="18"/>
          <w:szCs w:val="18"/>
        </w:rPr>
      </w:pPr>
      <w:r w:rsidRPr="0003747B">
        <w:rPr>
          <w:sz w:val="18"/>
          <w:szCs w:val="18"/>
        </w:rPr>
        <w:t>Сроки службы мебели, не вошедшей в настоящее приложение, но находящейся в эксплуатации, исчисляются применительно к аналогичным типам мебели в соответствии с нормативными правовыми актами Российской Федерации.</w:t>
      </w:r>
    </w:p>
    <w:p w:rsidR="001D0500" w:rsidRDefault="001D0500" w:rsidP="001D0500">
      <w:pPr>
        <w:rPr>
          <w:sz w:val="22"/>
          <w:szCs w:val="22"/>
        </w:rPr>
      </w:pPr>
    </w:p>
    <w:p w:rsidR="00FE3349" w:rsidRPr="001D0500" w:rsidRDefault="00FE3349" w:rsidP="001D0500">
      <w:pPr>
        <w:jc w:val="right"/>
        <w:rPr>
          <w:rFonts w:ascii="Times New Roman" w:hAnsi="Times New Roman" w:cs="Times New Roman"/>
          <w:sz w:val="22"/>
          <w:szCs w:val="22"/>
        </w:rPr>
      </w:pPr>
      <w:r w:rsidRPr="001D0500">
        <w:rPr>
          <w:rFonts w:ascii="Times New Roman" w:hAnsi="Times New Roman" w:cs="Times New Roman"/>
          <w:sz w:val="22"/>
          <w:szCs w:val="22"/>
        </w:rPr>
        <w:t>Приложение №4</w:t>
      </w:r>
    </w:p>
    <w:p w:rsidR="00FE3349" w:rsidRPr="0003747B" w:rsidRDefault="00FE3349" w:rsidP="001D0500">
      <w:pPr>
        <w:pStyle w:val="ConsPlusTitle"/>
        <w:tabs>
          <w:tab w:val="left" w:pos="10205"/>
        </w:tabs>
        <w:ind w:left="5387"/>
        <w:jc w:val="right"/>
        <w:rPr>
          <w:rFonts w:ascii="Times New Roman" w:hAnsi="Times New Roman" w:cs="Times New Roman"/>
          <w:b w:val="0"/>
          <w:szCs w:val="22"/>
        </w:rPr>
      </w:pPr>
      <w:r w:rsidRPr="0003747B">
        <w:rPr>
          <w:rFonts w:ascii="Times New Roman" w:hAnsi="Times New Roman" w:cs="Times New Roman"/>
          <w:b w:val="0"/>
          <w:szCs w:val="22"/>
        </w:rPr>
        <w:t xml:space="preserve">к методике определения нормативных затрат на обеспечение функций </w:t>
      </w:r>
      <w:r w:rsidR="001D0500">
        <w:rPr>
          <w:rFonts w:ascii="Times New Roman" w:hAnsi="Times New Roman" w:cs="Times New Roman"/>
          <w:b w:val="0"/>
          <w:szCs w:val="22"/>
        </w:rPr>
        <w:t>Управления культуры, молодежной политики и спорта</w:t>
      </w:r>
      <w:r w:rsidRPr="0003747B">
        <w:rPr>
          <w:rFonts w:ascii="Times New Roman" w:hAnsi="Times New Roman" w:cs="Times New Roman"/>
          <w:b w:val="0"/>
          <w:szCs w:val="22"/>
        </w:rPr>
        <w:t xml:space="preserve">, в том числе подведомственных </w:t>
      </w:r>
      <w:r w:rsidR="001D0500">
        <w:rPr>
          <w:rFonts w:ascii="Times New Roman" w:hAnsi="Times New Roman" w:cs="Times New Roman"/>
          <w:b w:val="0"/>
          <w:szCs w:val="22"/>
        </w:rPr>
        <w:t>ему муниципальных бюджетных</w:t>
      </w:r>
      <w:r w:rsidRPr="0003747B">
        <w:rPr>
          <w:rFonts w:ascii="Times New Roman" w:hAnsi="Times New Roman" w:cs="Times New Roman"/>
          <w:b w:val="0"/>
          <w:szCs w:val="22"/>
        </w:rPr>
        <w:t xml:space="preserve"> учреждений</w:t>
      </w:r>
    </w:p>
    <w:p w:rsidR="00FE3349" w:rsidRPr="0003747B" w:rsidRDefault="00FE3349" w:rsidP="00FE3349">
      <w:pPr>
        <w:pStyle w:val="ConsPlusNormal"/>
        <w:jc w:val="both"/>
        <w:rPr>
          <w:sz w:val="22"/>
          <w:szCs w:val="22"/>
        </w:rPr>
      </w:pPr>
    </w:p>
    <w:p w:rsidR="00FE3349" w:rsidRPr="0003747B" w:rsidRDefault="00FE3349" w:rsidP="00FE3349">
      <w:pPr>
        <w:pStyle w:val="ConsPlusNormal"/>
        <w:jc w:val="center"/>
        <w:rPr>
          <w:b/>
          <w:sz w:val="22"/>
          <w:szCs w:val="22"/>
        </w:rPr>
      </w:pPr>
      <w:bookmarkStart w:id="5" w:name="P2339"/>
      <w:bookmarkEnd w:id="5"/>
      <w:r w:rsidRPr="0003747B">
        <w:rPr>
          <w:b/>
          <w:sz w:val="22"/>
          <w:szCs w:val="22"/>
        </w:rPr>
        <w:t>НОРМАТИВЫ</w:t>
      </w:r>
    </w:p>
    <w:p w:rsidR="00FE3349" w:rsidRPr="0003747B" w:rsidRDefault="00FE3349" w:rsidP="00FE3349">
      <w:pPr>
        <w:pStyle w:val="ConsPlusNormal"/>
        <w:jc w:val="center"/>
        <w:rPr>
          <w:b/>
          <w:sz w:val="22"/>
          <w:szCs w:val="22"/>
        </w:rPr>
      </w:pPr>
      <w:r w:rsidRPr="0003747B">
        <w:rPr>
          <w:b/>
          <w:sz w:val="22"/>
          <w:szCs w:val="22"/>
        </w:rPr>
        <w:t xml:space="preserve">обеспечения функций </w:t>
      </w:r>
      <w:r w:rsidR="001D0500">
        <w:rPr>
          <w:b/>
          <w:sz w:val="22"/>
          <w:szCs w:val="22"/>
        </w:rPr>
        <w:t>Управления культуры, молодежной политики и спорта</w:t>
      </w:r>
      <w:r w:rsidRPr="0003747B">
        <w:rPr>
          <w:b/>
          <w:sz w:val="22"/>
          <w:szCs w:val="22"/>
        </w:rPr>
        <w:t>,</w:t>
      </w:r>
      <w:r w:rsidR="001D0500">
        <w:rPr>
          <w:b/>
          <w:sz w:val="22"/>
          <w:szCs w:val="22"/>
        </w:rPr>
        <w:t xml:space="preserve"> в том числе подведомственных ему муниципальных бюджетных учреждений,</w:t>
      </w:r>
      <w:r w:rsidRPr="0003747B">
        <w:rPr>
          <w:b/>
          <w:sz w:val="22"/>
          <w:szCs w:val="22"/>
        </w:rPr>
        <w:t xml:space="preserve"> </w:t>
      </w:r>
    </w:p>
    <w:p w:rsidR="00FE3349" w:rsidRPr="0003747B" w:rsidRDefault="00FE3349" w:rsidP="00FE3349">
      <w:pPr>
        <w:pStyle w:val="ConsPlusNormal"/>
        <w:jc w:val="center"/>
        <w:rPr>
          <w:b/>
          <w:sz w:val="22"/>
          <w:szCs w:val="22"/>
        </w:rPr>
      </w:pPr>
      <w:proofErr w:type="gramStart"/>
      <w:r w:rsidRPr="0003747B">
        <w:rPr>
          <w:b/>
          <w:sz w:val="22"/>
          <w:szCs w:val="22"/>
        </w:rPr>
        <w:t>применяемые при расчете нормативных затрат на приобретение канцелярских принадлежностей в расчете на одного работника расчетной численности основного персонала</w:t>
      </w:r>
      <w:proofErr w:type="gramEnd"/>
    </w:p>
    <w:p w:rsidR="00FE3349" w:rsidRPr="0003747B" w:rsidRDefault="00FE3349" w:rsidP="00FE3349">
      <w:pPr>
        <w:pStyle w:val="ConsPlusNormal"/>
        <w:jc w:val="both"/>
        <w:rPr>
          <w:sz w:val="22"/>
          <w:szCs w:val="22"/>
        </w:rPr>
      </w:pPr>
    </w:p>
    <w:tbl>
      <w:tblPr>
        <w:tblW w:w="1006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552"/>
        <w:gridCol w:w="1417"/>
        <w:gridCol w:w="1531"/>
        <w:gridCol w:w="1928"/>
        <w:gridCol w:w="2070"/>
      </w:tblGrid>
      <w:tr w:rsidR="00FE3349" w:rsidRPr="0003747B" w:rsidTr="0096478B">
        <w:tc>
          <w:tcPr>
            <w:tcW w:w="567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ab/>
            </w: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right="-62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62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Единицы измерения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left="80" w:right="-62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Количество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62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Периодичность получения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62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Примечание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right="-62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62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62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62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62"/>
              <w:jc w:val="center"/>
              <w:rPr>
                <w:b/>
                <w:sz w:val="22"/>
                <w:szCs w:val="22"/>
              </w:rPr>
            </w:pPr>
            <w:r w:rsidRPr="0003747B">
              <w:rPr>
                <w:b/>
                <w:sz w:val="22"/>
                <w:szCs w:val="22"/>
              </w:rPr>
              <w:t>6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tabs>
                <w:tab w:val="left" w:pos="0"/>
              </w:tabs>
              <w:adjustRightInd/>
              <w:ind w:right="-266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proofErr w:type="spellStart"/>
            <w:r w:rsidRPr="0003747B">
              <w:rPr>
                <w:sz w:val="22"/>
                <w:szCs w:val="22"/>
              </w:rPr>
              <w:t>Антистеплер</w:t>
            </w:r>
            <w:proofErr w:type="spellEnd"/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Батарейка АА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месяц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Батарейка ААА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месяц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Ежедневник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Блокнот на спирали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Книга учета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  <w:r w:rsidRPr="0003747B">
              <w:rPr>
                <w:sz w:val="22"/>
                <w:szCs w:val="22"/>
              </w:rPr>
              <w:t xml:space="preserve"> (96 л., в клетку, жесткая обложка)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Дырокол, на 40 л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3 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bCs/>
                <w:sz w:val="22"/>
                <w:szCs w:val="22"/>
              </w:rPr>
              <w:t xml:space="preserve">Подушка для смачивания пальцев </w:t>
            </w:r>
            <w:proofErr w:type="spellStart"/>
            <w:r w:rsidRPr="0003747B">
              <w:rPr>
                <w:bCs/>
                <w:sz w:val="22"/>
                <w:szCs w:val="22"/>
              </w:rPr>
              <w:t>гелевая</w:t>
            </w:r>
            <w:proofErr w:type="spellEnd"/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62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По мере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Губка для маркерных досок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3 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По мере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Зажимы канцелярские 15мм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Упаковка 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Зажимы канцелярские 19мм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 xml:space="preserve">Упаковка 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Зажимы канцелярские 25мм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 xml:space="preserve">Упаковка 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Зажимы канцелярские 32мм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 xml:space="preserve">Упаковка 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Зажимы канцелярские 41мм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 xml:space="preserve">Упаковка 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Зажимы канцелярские 51мм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 xml:space="preserve">Упаковка 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Закладки 4 </w:t>
            </w:r>
            <w:proofErr w:type="gramStart"/>
            <w:r w:rsidRPr="0003747B">
              <w:rPr>
                <w:sz w:val="22"/>
                <w:szCs w:val="22"/>
              </w:rPr>
              <w:t>неоновых</w:t>
            </w:r>
            <w:proofErr w:type="gramEnd"/>
            <w:r w:rsidRPr="0003747B">
              <w:rPr>
                <w:sz w:val="22"/>
                <w:szCs w:val="22"/>
              </w:rPr>
              <w:t xml:space="preserve"> цвета 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Карандаш автоматический со сменными стержнями 0,5 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Карандаш </w:t>
            </w:r>
            <w:proofErr w:type="spellStart"/>
            <w:r w:rsidRPr="0003747B">
              <w:rPr>
                <w:sz w:val="22"/>
                <w:szCs w:val="22"/>
              </w:rPr>
              <w:t>чернографитовый</w:t>
            </w:r>
            <w:proofErr w:type="spellEnd"/>
            <w:r w:rsidRPr="0003747B">
              <w:rPr>
                <w:sz w:val="22"/>
                <w:szCs w:val="22"/>
              </w:rPr>
              <w:t xml:space="preserve"> (карандаш НВ с ластиком)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4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Ручка </w:t>
            </w:r>
            <w:proofErr w:type="spellStart"/>
            <w:r w:rsidRPr="0003747B">
              <w:rPr>
                <w:sz w:val="22"/>
                <w:szCs w:val="22"/>
              </w:rPr>
              <w:t>гелевая</w:t>
            </w:r>
            <w:proofErr w:type="spellEnd"/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4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Ручка шариковая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4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Стержни для автоматических карандашей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Упаковка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полгода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Стержни простые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6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Резинка канцелярская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Упаковка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Клей ПВА (100г)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Клей-карандаш (10г)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proofErr w:type="gramStart"/>
            <w:r w:rsidRPr="0003747B">
              <w:rPr>
                <w:sz w:val="22"/>
                <w:szCs w:val="22"/>
              </w:rPr>
              <w:t xml:space="preserve">Клейкая лента скотч (19мм) (19мм </w:t>
            </w:r>
            <w:proofErr w:type="spellStart"/>
            <w:r w:rsidRPr="0003747B">
              <w:rPr>
                <w:sz w:val="22"/>
                <w:szCs w:val="22"/>
              </w:rPr>
              <w:t>х</w:t>
            </w:r>
            <w:proofErr w:type="spellEnd"/>
            <w:r w:rsidRPr="0003747B">
              <w:rPr>
                <w:sz w:val="22"/>
                <w:szCs w:val="22"/>
              </w:rPr>
              <w:t xml:space="preserve"> 33 мм, матовая, невидимая при наклеивании</w:t>
            </w:r>
            <w:proofErr w:type="gramEnd"/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Клейкая лента скотч (50мм) прозрачная, толщина 50 </w:t>
            </w:r>
            <w:proofErr w:type="spellStart"/>
            <w:r w:rsidRPr="0003747B">
              <w:rPr>
                <w:sz w:val="22"/>
                <w:szCs w:val="22"/>
              </w:rPr>
              <w:t>мкр</w:t>
            </w:r>
            <w:proofErr w:type="spellEnd"/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Скотч двухсторонний узкий (скотч двухсторонний, узкий 19 мм)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Кнопки канцелярские (никелированные) в упаковке 100 шт.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Упаковка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Кнопки гвоздики цветные, </w:t>
            </w:r>
          </w:p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в упаковке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proofErr w:type="gramStart"/>
            <w:r w:rsidRPr="0003747B">
              <w:rPr>
                <w:sz w:val="22"/>
                <w:szCs w:val="22"/>
              </w:rPr>
              <w:t xml:space="preserve">Конверты С5 (162 </w:t>
            </w:r>
            <w:proofErr w:type="spellStart"/>
            <w:r w:rsidRPr="0003747B">
              <w:rPr>
                <w:sz w:val="22"/>
                <w:szCs w:val="22"/>
              </w:rPr>
              <w:t>х</w:t>
            </w:r>
            <w:proofErr w:type="spellEnd"/>
            <w:r w:rsidRPr="0003747B">
              <w:rPr>
                <w:sz w:val="22"/>
                <w:szCs w:val="22"/>
              </w:rPr>
              <w:t xml:space="preserve"> 229 мм, с прямым клапаном, отрывной полоской и без окна</w:t>
            </w:r>
            <w:proofErr w:type="gramEnd"/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Конверты С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  <w:r w:rsidRPr="0003747B">
              <w:rPr>
                <w:sz w:val="22"/>
                <w:szCs w:val="22"/>
              </w:rPr>
              <w:t xml:space="preserve"> (229 </w:t>
            </w:r>
            <w:proofErr w:type="spellStart"/>
            <w:r w:rsidRPr="0003747B">
              <w:rPr>
                <w:sz w:val="22"/>
                <w:szCs w:val="22"/>
              </w:rPr>
              <w:t>х</w:t>
            </w:r>
            <w:proofErr w:type="spellEnd"/>
            <w:r w:rsidRPr="0003747B">
              <w:rPr>
                <w:sz w:val="22"/>
                <w:szCs w:val="22"/>
              </w:rPr>
              <w:t xml:space="preserve"> 322 мм, с прямым клапаном, отрывной полоской и без окна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proofErr w:type="gramStart"/>
            <w:r w:rsidRPr="0003747B">
              <w:rPr>
                <w:sz w:val="22"/>
                <w:szCs w:val="22"/>
              </w:rPr>
              <w:t xml:space="preserve">Конверты Е65100 (110 </w:t>
            </w:r>
            <w:proofErr w:type="spellStart"/>
            <w:r w:rsidRPr="0003747B">
              <w:rPr>
                <w:sz w:val="22"/>
                <w:szCs w:val="22"/>
              </w:rPr>
              <w:t>х</w:t>
            </w:r>
            <w:proofErr w:type="spellEnd"/>
            <w:r w:rsidRPr="0003747B">
              <w:rPr>
                <w:sz w:val="22"/>
                <w:szCs w:val="22"/>
              </w:rPr>
              <w:t xml:space="preserve"> 220 мм, с прямым клапаном, отрывной полоской и без окна</w:t>
            </w:r>
            <w:proofErr w:type="gramEnd"/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Корректирующая жидкость (штрих с поролоновой кисточкой)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Калькулятор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5 лет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Ластик 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Линейка 30 см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Лоток для бумаг (горизонтальный/вертикальный)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3 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Листки с клейкой полосой 76мм </w:t>
            </w:r>
            <w:proofErr w:type="spellStart"/>
            <w:r w:rsidRPr="0003747B">
              <w:rPr>
                <w:sz w:val="22"/>
                <w:szCs w:val="22"/>
              </w:rPr>
              <w:t>х</w:t>
            </w:r>
            <w:proofErr w:type="spellEnd"/>
            <w:r w:rsidRPr="0003747B">
              <w:rPr>
                <w:sz w:val="22"/>
                <w:szCs w:val="22"/>
              </w:rPr>
              <w:t xml:space="preserve"> 76мм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Листки с клейкой полосой 38мм </w:t>
            </w:r>
            <w:proofErr w:type="spellStart"/>
            <w:r w:rsidRPr="0003747B">
              <w:rPr>
                <w:sz w:val="22"/>
                <w:szCs w:val="22"/>
              </w:rPr>
              <w:t>х</w:t>
            </w:r>
            <w:proofErr w:type="spellEnd"/>
            <w:r w:rsidRPr="0003747B">
              <w:rPr>
                <w:sz w:val="22"/>
                <w:szCs w:val="22"/>
              </w:rPr>
              <w:t xml:space="preserve"> 51мм блок – кубик 100 листов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Маркеры для досок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Маркер черный для </w:t>
            </w:r>
            <w:r w:rsidRPr="0003747B">
              <w:rPr>
                <w:sz w:val="22"/>
                <w:szCs w:val="22"/>
                <w:lang w:val="en-US"/>
              </w:rPr>
              <w:t>CD</w:t>
            </w:r>
            <w:r w:rsidRPr="0003747B">
              <w:rPr>
                <w:sz w:val="22"/>
                <w:szCs w:val="22"/>
              </w:rPr>
              <w:t>-</w:t>
            </w:r>
            <w:r w:rsidRPr="0003747B">
              <w:rPr>
                <w:sz w:val="22"/>
                <w:szCs w:val="22"/>
                <w:lang w:val="en-US"/>
              </w:rPr>
              <w:t>RW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proofErr w:type="spellStart"/>
            <w:r w:rsidRPr="0003747B">
              <w:rPr>
                <w:sz w:val="22"/>
                <w:szCs w:val="22"/>
              </w:rPr>
              <w:t>Маркеры-текстовыделители</w:t>
            </w:r>
            <w:proofErr w:type="spellEnd"/>
            <w:r w:rsidRPr="0003747B">
              <w:rPr>
                <w:sz w:val="22"/>
                <w:szCs w:val="22"/>
              </w:rPr>
              <w:t>, 4 цвета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Упаковка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Нож канцелярский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Ножницы канцелярские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Органайзер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3 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Очиститель для маркерных досок (</w:t>
            </w:r>
            <w:proofErr w:type="spellStart"/>
            <w:r w:rsidRPr="0003747B">
              <w:rPr>
                <w:sz w:val="22"/>
                <w:szCs w:val="22"/>
              </w:rPr>
              <w:t>аэрозольн</w:t>
            </w:r>
            <w:proofErr w:type="spellEnd"/>
            <w:r w:rsidRPr="0003747B">
              <w:rPr>
                <w:sz w:val="22"/>
                <w:szCs w:val="22"/>
              </w:rPr>
              <w:t>. упаковка, объем 250 мл.)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Папка-конверт на молнии (245-335 мм)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на резинке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с арочным механизмом, 50 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с арочным механизмом, 80 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с кнопкой,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с зажимом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Папка-уголок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  <w:r w:rsidRPr="0003747B">
              <w:rPr>
                <w:sz w:val="22"/>
                <w:szCs w:val="22"/>
              </w:rPr>
              <w:t xml:space="preserve"> цветная (с горизонтальной маркировкой, формат А4)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Папка-файл с боковой перфорацией (прозрачная, в упаковке по 100 шт.,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  <w:r w:rsidRPr="0003747B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Упаковка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архивная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20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Папка скоросшиватель «Дело» (картон, 440 </w:t>
            </w:r>
            <w:proofErr w:type="spellStart"/>
            <w:r w:rsidRPr="0003747B">
              <w:rPr>
                <w:sz w:val="22"/>
                <w:szCs w:val="22"/>
              </w:rPr>
              <w:t>гр</w:t>
            </w:r>
            <w:proofErr w:type="spellEnd"/>
            <w:r w:rsidRPr="0003747B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  <w:r w:rsidRPr="0003747B">
              <w:rPr>
                <w:sz w:val="22"/>
                <w:szCs w:val="22"/>
              </w:rPr>
              <w:t xml:space="preserve"> на 20 прозрачных страниц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  <w:r w:rsidRPr="0003747B">
              <w:rPr>
                <w:sz w:val="22"/>
                <w:szCs w:val="22"/>
              </w:rPr>
              <w:t xml:space="preserve"> на 40 прозрачных страниц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  <w:r w:rsidRPr="0003747B">
              <w:rPr>
                <w:sz w:val="22"/>
                <w:szCs w:val="22"/>
              </w:rPr>
              <w:t xml:space="preserve"> на 60 прозрачных страниц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  <w:r w:rsidRPr="0003747B">
              <w:rPr>
                <w:sz w:val="22"/>
                <w:szCs w:val="22"/>
              </w:rPr>
              <w:t xml:space="preserve"> на 80 прозрачных страниц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  <w:r w:rsidRPr="0003747B">
              <w:rPr>
                <w:sz w:val="22"/>
                <w:szCs w:val="22"/>
              </w:rPr>
              <w:t xml:space="preserve"> на 100 прозрачных страниц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  <w:r w:rsidRPr="0003747B">
              <w:rPr>
                <w:sz w:val="22"/>
                <w:szCs w:val="22"/>
              </w:rPr>
              <w:t xml:space="preserve"> с зажимом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  <w:r w:rsidRPr="0003747B">
              <w:rPr>
                <w:sz w:val="22"/>
                <w:szCs w:val="22"/>
              </w:rPr>
              <w:t xml:space="preserve"> с резинками (322 мм </w:t>
            </w:r>
            <w:proofErr w:type="spellStart"/>
            <w:r w:rsidRPr="0003747B">
              <w:rPr>
                <w:sz w:val="22"/>
                <w:szCs w:val="22"/>
              </w:rPr>
              <w:t>х</w:t>
            </w:r>
            <w:proofErr w:type="spellEnd"/>
            <w:r w:rsidRPr="0003747B">
              <w:rPr>
                <w:sz w:val="22"/>
                <w:szCs w:val="22"/>
              </w:rPr>
              <w:t xml:space="preserve"> 242мм)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Папка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  <w:r w:rsidRPr="0003747B">
              <w:rPr>
                <w:sz w:val="22"/>
                <w:szCs w:val="22"/>
              </w:rPr>
              <w:t xml:space="preserve"> с кольцами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Подставка для блока (90 мм </w:t>
            </w:r>
            <w:proofErr w:type="spellStart"/>
            <w:r w:rsidRPr="0003747B">
              <w:rPr>
                <w:sz w:val="22"/>
                <w:szCs w:val="22"/>
              </w:rPr>
              <w:t>x</w:t>
            </w:r>
            <w:proofErr w:type="spellEnd"/>
            <w:r w:rsidRPr="0003747B">
              <w:rPr>
                <w:sz w:val="22"/>
                <w:szCs w:val="22"/>
              </w:rPr>
              <w:t xml:space="preserve"> 90 мм </w:t>
            </w:r>
            <w:proofErr w:type="spellStart"/>
            <w:r w:rsidRPr="0003747B">
              <w:rPr>
                <w:sz w:val="22"/>
                <w:szCs w:val="22"/>
              </w:rPr>
              <w:t>x</w:t>
            </w:r>
            <w:proofErr w:type="spellEnd"/>
            <w:r w:rsidRPr="0003747B">
              <w:rPr>
                <w:sz w:val="22"/>
                <w:szCs w:val="22"/>
              </w:rPr>
              <w:t xml:space="preserve"> 90 мм, пластик)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3 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Разделитель буквенный (от</w:t>
            </w:r>
            <w:proofErr w:type="gramStart"/>
            <w:r w:rsidRPr="0003747B">
              <w:rPr>
                <w:sz w:val="22"/>
                <w:szCs w:val="22"/>
              </w:rPr>
              <w:t xml:space="preserve"> А</w:t>
            </w:r>
            <w:proofErr w:type="gramEnd"/>
            <w:r w:rsidRPr="0003747B">
              <w:rPr>
                <w:sz w:val="22"/>
                <w:szCs w:val="22"/>
              </w:rPr>
              <w:t xml:space="preserve"> до Я, пластик не менее 0,7 мм) 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Рамка для грамот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Разделитель (пластиковый 1-12 разделы)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Салфетки запасные (для туб)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Скоросшиватель картонный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Скоросшиватель (пластиковый с прозрачным верхом)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Скотч 19 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полгода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Скотч 50 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полгода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Скрепки 25 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Упаковка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Скрепки 50 мм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Упаковка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полгода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proofErr w:type="spellStart"/>
            <w:r w:rsidRPr="0003747B">
              <w:rPr>
                <w:sz w:val="22"/>
                <w:szCs w:val="22"/>
              </w:rPr>
              <w:t>Скрепочница</w:t>
            </w:r>
            <w:proofErr w:type="spellEnd"/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3 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proofErr w:type="spellStart"/>
            <w:r w:rsidRPr="0003747B">
              <w:rPr>
                <w:sz w:val="22"/>
                <w:szCs w:val="22"/>
              </w:rPr>
              <w:t>Степлер</w:t>
            </w:r>
            <w:proofErr w:type="spellEnd"/>
            <w:r w:rsidRPr="0003747B">
              <w:rPr>
                <w:sz w:val="22"/>
                <w:szCs w:val="22"/>
              </w:rPr>
              <w:t xml:space="preserve"> на 20 л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3 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proofErr w:type="spellStart"/>
            <w:r w:rsidRPr="0003747B">
              <w:rPr>
                <w:sz w:val="22"/>
                <w:szCs w:val="22"/>
              </w:rPr>
              <w:t>Степлер</w:t>
            </w:r>
            <w:proofErr w:type="spellEnd"/>
            <w:r w:rsidRPr="0003747B">
              <w:rPr>
                <w:sz w:val="22"/>
                <w:szCs w:val="22"/>
              </w:rPr>
              <w:t xml:space="preserve"> на 40 л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3 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Скобы для </w:t>
            </w:r>
            <w:proofErr w:type="spellStart"/>
            <w:r w:rsidRPr="0003747B">
              <w:rPr>
                <w:sz w:val="22"/>
                <w:szCs w:val="22"/>
              </w:rPr>
              <w:t>степлера</w:t>
            </w:r>
            <w:proofErr w:type="spellEnd"/>
            <w:r w:rsidRPr="0003747B">
              <w:rPr>
                <w:sz w:val="22"/>
                <w:szCs w:val="22"/>
              </w:rPr>
              <w:t xml:space="preserve"> №23/20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Скобы для </w:t>
            </w:r>
            <w:proofErr w:type="spellStart"/>
            <w:r w:rsidRPr="0003747B">
              <w:rPr>
                <w:sz w:val="22"/>
                <w:szCs w:val="22"/>
              </w:rPr>
              <w:t>степлера</w:t>
            </w:r>
            <w:proofErr w:type="spellEnd"/>
            <w:r w:rsidRPr="0003747B">
              <w:rPr>
                <w:sz w:val="22"/>
                <w:szCs w:val="22"/>
              </w:rPr>
              <w:t xml:space="preserve"> №10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Скобы для </w:t>
            </w:r>
            <w:proofErr w:type="spellStart"/>
            <w:r w:rsidRPr="0003747B">
              <w:rPr>
                <w:sz w:val="22"/>
                <w:szCs w:val="22"/>
              </w:rPr>
              <w:t>степлера</w:t>
            </w:r>
            <w:proofErr w:type="spellEnd"/>
            <w:r w:rsidRPr="0003747B">
              <w:rPr>
                <w:sz w:val="22"/>
                <w:szCs w:val="22"/>
              </w:rPr>
              <w:t xml:space="preserve"> №24/6 (стальные заточенные)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Стержни для автоматических карандашей (толщина грифеля – 0,5 мм)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 xml:space="preserve">Упаковка 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полгода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Стержни для автоматических карандашей</w:t>
            </w:r>
          </w:p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(толщина грифеля – 0,7 мм)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Упаковка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полгода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Стержни простые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6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Стойка-угол для бумаг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Точилка для карандашей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Бумага А</w:t>
            </w:r>
            <w:proofErr w:type="gramStart"/>
            <w:r w:rsidRPr="0003747B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Упаковка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Бумага А3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rPr>
                <w:sz w:val="22"/>
                <w:szCs w:val="22"/>
              </w:rPr>
            </w:pPr>
            <w:r w:rsidRPr="0003747B">
              <w:rPr>
                <w:rFonts w:ascii="Times New Roman" w:hAnsi="Times New Roman" w:cs="Times New Roman"/>
                <w:sz w:val="22"/>
                <w:szCs w:val="22"/>
              </w:rPr>
              <w:t>Упаковка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jc w:val="center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И более при необходимости</w:t>
            </w:r>
          </w:p>
        </w:tc>
      </w:tr>
      <w:tr w:rsidR="00FE3349" w:rsidRPr="0003747B" w:rsidTr="0096478B">
        <w:tc>
          <w:tcPr>
            <w:tcW w:w="567" w:type="dxa"/>
          </w:tcPr>
          <w:p w:rsidR="00FE3349" w:rsidRPr="0003747B" w:rsidRDefault="00FE3349" w:rsidP="001D0500">
            <w:pPr>
              <w:pStyle w:val="ConsPlusNormal"/>
              <w:widowControl w:val="0"/>
              <w:numPr>
                <w:ilvl w:val="0"/>
                <w:numId w:val="39"/>
              </w:numPr>
              <w:adjustRightInd/>
              <w:ind w:right="-266" w:hanging="72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E3349" w:rsidRPr="0003747B" w:rsidRDefault="00FE3349" w:rsidP="0096478B">
            <w:pPr>
              <w:pStyle w:val="ConsPlusNormal"/>
              <w:ind w:left="79" w:right="80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Настольный календарь</w:t>
            </w:r>
          </w:p>
        </w:tc>
        <w:tc>
          <w:tcPr>
            <w:tcW w:w="1417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Штука</w:t>
            </w:r>
          </w:p>
        </w:tc>
        <w:tc>
          <w:tcPr>
            <w:tcW w:w="1531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  <w:r w:rsidRPr="0003747B">
              <w:rPr>
                <w:sz w:val="22"/>
                <w:szCs w:val="22"/>
              </w:rPr>
              <w:t>1 раз в год</w:t>
            </w:r>
          </w:p>
        </w:tc>
        <w:tc>
          <w:tcPr>
            <w:tcW w:w="2070" w:type="dxa"/>
          </w:tcPr>
          <w:p w:rsidR="00FE3349" w:rsidRPr="0003747B" w:rsidRDefault="00FE3349" w:rsidP="0096478B">
            <w:pPr>
              <w:pStyle w:val="ConsPlusNormal"/>
              <w:ind w:right="-266"/>
              <w:rPr>
                <w:sz w:val="22"/>
                <w:szCs w:val="22"/>
              </w:rPr>
            </w:pPr>
          </w:p>
        </w:tc>
      </w:tr>
    </w:tbl>
    <w:p w:rsidR="00FE3349" w:rsidRPr="0003747B" w:rsidRDefault="00FE3349" w:rsidP="00FE3349">
      <w:pPr>
        <w:pStyle w:val="ConsPlusNormal"/>
        <w:jc w:val="both"/>
        <w:rPr>
          <w:sz w:val="22"/>
          <w:szCs w:val="22"/>
        </w:rPr>
      </w:pPr>
    </w:p>
    <w:p w:rsidR="00FE3349" w:rsidRPr="00FE3349" w:rsidRDefault="00FE3349" w:rsidP="00D40065">
      <w:pPr>
        <w:pStyle w:val="ConsPlusNormal"/>
        <w:tabs>
          <w:tab w:val="left" w:pos="10205"/>
        </w:tabs>
        <w:ind w:left="10206"/>
        <w:jc w:val="right"/>
      </w:pPr>
    </w:p>
    <w:sectPr w:rsidR="00FE3349" w:rsidRPr="00FE3349" w:rsidSect="00FE3349"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4EC0"/>
    <w:multiLevelType w:val="hybridMultilevel"/>
    <w:tmpl w:val="9D5C48A0"/>
    <w:lvl w:ilvl="0" w:tplc="6F24525A">
      <w:start w:val="19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737D89"/>
    <w:multiLevelType w:val="hybridMultilevel"/>
    <w:tmpl w:val="C7D49C14"/>
    <w:lvl w:ilvl="0" w:tplc="168679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EB0547"/>
    <w:multiLevelType w:val="multilevel"/>
    <w:tmpl w:val="A6AC8892"/>
    <w:lvl w:ilvl="0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083C0782"/>
    <w:multiLevelType w:val="multilevel"/>
    <w:tmpl w:val="DBF4B7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8D462C"/>
    <w:multiLevelType w:val="multilevel"/>
    <w:tmpl w:val="F210F232"/>
    <w:lvl w:ilvl="0">
      <w:start w:val="7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565E86"/>
    <w:multiLevelType w:val="multilevel"/>
    <w:tmpl w:val="EBC6D3CA"/>
    <w:lvl w:ilvl="0">
      <w:start w:val="5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B53ADE"/>
    <w:multiLevelType w:val="hybridMultilevel"/>
    <w:tmpl w:val="73F4B5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EA21EA"/>
    <w:multiLevelType w:val="hybridMultilevel"/>
    <w:tmpl w:val="D350363A"/>
    <w:lvl w:ilvl="0" w:tplc="0419000F">
      <w:start w:val="8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114E0DAB"/>
    <w:multiLevelType w:val="hybridMultilevel"/>
    <w:tmpl w:val="219A886E"/>
    <w:lvl w:ilvl="0" w:tplc="75886AB8">
      <w:start w:val="61"/>
      <w:numFmt w:val="decimal"/>
      <w:lvlText w:val="%1."/>
      <w:lvlJc w:val="left"/>
      <w:pPr>
        <w:ind w:left="164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6294946"/>
    <w:multiLevelType w:val="hybridMultilevel"/>
    <w:tmpl w:val="06949D9C"/>
    <w:lvl w:ilvl="0" w:tplc="E96EB9A2">
      <w:start w:val="49"/>
      <w:numFmt w:val="decimal"/>
      <w:lvlText w:val="%1."/>
      <w:lvlJc w:val="left"/>
      <w:pPr>
        <w:ind w:left="16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48" w:hanging="360"/>
      </w:pPr>
    </w:lvl>
    <w:lvl w:ilvl="2" w:tplc="0419001B" w:tentative="1">
      <w:start w:val="1"/>
      <w:numFmt w:val="lowerRoman"/>
      <w:lvlText w:val="%3."/>
      <w:lvlJc w:val="right"/>
      <w:pPr>
        <w:ind w:left="3068" w:hanging="180"/>
      </w:pPr>
    </w:lvl>
    <w:lvl w:ilvl="3" w:tplc="0419000F" w:tentative="1">
      <w:start w:val="1"/>
      <w:numFmt w:val="decimal"/>
      <w:lvlText w:val="%4."/>
      <w:lvlJc w:val="left"/>
      <w:pPr>
        <w:ind w:left="3788" w:hanging="360"/>
      </w:pPr>
    </w:lvl>
    <w:lvl w:ilvl="4" w:tplc="04190019" w:tentative="1">
      <w:start w:val="1"/>
      <w:numFmt w:val="lowerLetter"/>
      <w:lvlText w:val="%5."/>
      <w:lvlJc w:val="left"/>
      <w:pPr>
        <w:ind w:left="4508" w:hanging="360"/>
      </w:pPr>
    </w:lvl>
    <w:lvl w:ilvl="5" w:tplc="0419001B" w:tentative="1">
      <w:start w:val="1"/>
      <w:numFmt w:val="lowerRoman"/>
      <w:lvlText w:val="%6."/>
      <w:lvlJc w:val="right"/>
      <w:pPr>
        <w:ind w:left="5228" w:hanging="180"/>
      </w:pPr>
    </w:lvl>
    <w:lvl w:ilvl="6" w:tplc="0419000F" w:tentative="1">
      <w:start w:val="1"/>
      <w:numFmt w:val="decimal"/>
      <w:lvlText w:val="%7."/>
      <w:lvlJc w:val="left"/>
      <w:pPr>
        <w:ind w:left="5948" w:hanging="360"/>
      </w:pPr>
    </w:lvl>
    <w:lvl w:ilvl="7" w:tplc="04190019" w:tentative="1">
      <w:start w:val="1"/>
      <w:numFmt w:val="lowerLetter"/>
      <w:lvlText w:val="%8."/>
      <w:lvlJc w:val="left"/>
      <w:pPr>
        <w:ind w:left="6668" w:hanging="360"/>
      </w:pPr>
    </w:lvl>
    <w:lvl w:ilvl="8" w:tplc="041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0">
    <w:nsid w:val="1BB2298E"/>
    <w:multiLevelType w:val="multilevel"/>
    <w:tmpl w:val="E98C2144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6B2223"/>
    <w:multiLevelType w:val="multilevel"/>
    <w:tmpl w:val="31BC6FE6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5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302E4F"/>
    <w:multiLevelType w:val="hybridMultilevel"/>
    <w:tmpl w:val="262A7A1C"/>
    <w:lvl w:ilvl="0" w:tplc="F1A267A0">
      <w:start w:val="50"/>
      <w:numFmt w:val="decimal"/>
      <w:lvlText w:val="%1."/>
      <w:lvlJc w:val="left"/>
      <w:pPr>
        <w:ind w:left="150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>
    <w:nsid w:val="21F26646"/>
    <w:multiLevelType w:val="hybridMultilevel"/>
    <w:tmpl w:val="58FE6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5F5614"/>
    <w:multiLevelType w:val="hybridMultilevel"/>
    <w:tmpl w:val="26828FE6"/>
    <w:lvl w:ilvl="0" w:tplc="0419000F">
      <w:start w:val="5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226F3BF8"/>
    <w:multiLevelType w:val="multilevel"/>
    <w:tmpl w:val="F210F232"/>
    <w:lvl w:ilvl="0">
      <w:start w:val="7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C74BE4"/>
    <w:multiLevelType w:val="hybridMultilevel"/>
    <w:tmpl w:val="53541FD0"/>
    <w:lvl w:ilvl="0" w:tplc="DCAC52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A497D6D"/>
    <w:multiLevelType w:val="multilevel"/>
    <w:tmpl w:val="E984EB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5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0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705006"/>
    <w:multiLevelType w:val="multilevel"/>
    <w:tmpl w:val="A66277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9">
    <w:nsid w:val="33F029AC"/>
    <w:multiLevelType w:val="hybridMultilevel"/>
    <w:tmpl w:val="9F2E28B8"/>
    <w:lvl w:ilvl="0" w:tplc="75886AB8">
      <w:start w:val="6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4031AFC"/>
    <w:multiLevelType w:val="hybridMultilevel"/>
    <w:tmpl w:val="BDBA30A4"/>
    <w:lvl w:ilvl="0" w:tplc="783629BA">
      <w:start w:val="47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345C60DB"/>
    <w:multiLevelType w:val="hybridMultilevel"/>
    <w:tmpl w:val="616A93B8"/>
    <w:lvl w:ilvl="0" w:tplc="897A9A7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853089"/>
    <w:multiLevelType w:val="multilevel"/>
    <w:tmpl w:val="A42E12D0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5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872FEB"/>
    <w:multiLevelType w:val="hybridMultilevel"/>
    <w:tmpl w:val="58FE6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382854"/>
    <w:multiLevelType w:val="multilevel"/>
    <w:tmpl w:val="A42E12D0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5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6D2E57"/>
    <w:multiLevelType w:val="multilevel"/>
    <w:tmpl w:val="F210F232"/>
    <w:lvl w:ilvl="0">
      <w:start w:val="7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2649FF"/>
    <w:multiLevelType w:val="hybridMultilevel"/>
    <w:tmpl w:val="60807572"/>
    <w:lvl w:ilvl="0" w:tplc="698C890E">
      <w:start w:val="9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F041FFC"/>
    <w:multiLevelType w:val="multilevel"/>
    <w:tmpl w:val="939C5EA2"/>
    <w:lvl w:ilvl="0">
      <w:start w:val="4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2C0E24"/>
    <w:multiLevelType w:val="hybridMultilevel"/>
    <w:tmpl w:val="88D60D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DC3CDD"/>
    <w:multiLevelType w:val="multilevel"/>
    <w:tmpl w:val="A42E12D0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5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F37EA3"/>
    <w:multiLevelType w:val="hybridMultilevel"/>
    <w:tmpl w:val="625AB1E0"/>
    <w:lvl w:ilvl="0" w:tplc="5784B9D6">
      <w:start w:val="19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59E74A2F"/>
    <w:multiLevelType w:val="multilevel"/>
    <w:tmpl w:val="6D34BAE6"/>
    <w:lvl w:ilvl="0">
      <w:start w:val="3"/>
      <w:numFmt w:val="decimal"/>
      <w:lvlText w:val="9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FF7B3F"/>
    <w:multiLevelType w:val="hybridMultilevel"/>
    <w:tmpl w:val="5268B1DE"/>
    <w:lvl w:ilvl="0" w:tplc="4FA859A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EE65652"/>
    <w:multiLevelType w:val="hybridMultilevel"/>
    <w:tmpl w:val="761A53A4"/>
    <w:lvl w:ilvl="0" w:tplc="C93A4FA8">
      <w:start w:val="1"/>
      <w:numFmt w:val="decimal"/>
      <w:lvlText w:val="%1."/>
      <w:lvlJc w:val="left"/>
      <w:pPr>
        <w:ind w:left="-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2" w:hanging="360"/>
      </w:pPr>
    </w:lvl>
    <w:lvl w:ilvl="2" w:tplc="0419001B" w:tentative="1">
      <w:start w:val="1"/>
      <w:numFmt w:val="lowerRoman"/>
      <w:lvlText w:val="%3."/>
      <w:lvlJc w:val="right"/>
      <w:pPr>
        <w:ind w:left="1312" w:hanging="180"/>
      </w:pPr>
    </w:lvl>
    <w:lvl w:ilvl="3" w:tplc="0419000F" w:tentative="1">
      <w:start w:val="1"/>
      <w:numFmt w:val="decimal"/>
      <w:lvlText w:val="%4."/>
      <w:lvlJc w:val="left"/>
      <w:pPr>
        <w:ind w:left="2032" w:hanging="360"/>
      </w:pPr>
    </w:lvl>
    <w:lvl w:ilvl="4" w:tplc="04190019" w:tentative="1">
      <w:start w:val="1"/>
      <w:numFmt w:val="lowerLetter"/>
      <w:lvlText w:val="%5."/>
      <w:lvlJc w:val="left"/>
      <w:pPr>
        <w:ind w:left="2752" w:hanging="360"/>
      </w:pPr>
    </w:lvl>
    <w:lvl w:ilvl="5" w:tplc="0419001B" w:tentative="1">
      <w:start w:val="1"/>
      <w:numFmt w:val="lowerRoman"/>
      <w:lvlText w:val="%6."/>
      <w:lvlJc w:val="right"/>
      <w:pPr>
        <w:ind w:left="3472" w:hanging="180"/>
      </w:pPr>
    </w:lvl>
    <w:lvl w:ilvl="6" w:tplc="0419000F" w:tentative="1">
      <w:start w:val="1"/>
      <w:numFmt w:val="decimal"/>
      <w:lvlText w:val="%7."/>
      <w:lvlJc w:val="left"/>
      <w:pPr>
        <w:ind w:left="4192" w:hanging="360"/>
      </w:pPr>
    </w:lvl>
    <w:lvl w:ilvl="7" w:tplc="04190019" w:tentative="1">
      <w:start w:val="1"/>
      <w:numFmt w:val="lowerLetter"/>
      <w:lvlText w:val="%8."/>
      <w:lvlJc w:val="left"/>
      <w:pPr>
        <w:ind w:left="4912" w:hanging="360"/>
      </w:pPr>
    </w:lvl>
    <w:lvl w:ilvl="8" w:tplc="0419001B" w:tentative="1">
      <w:start w:val="1"/>
      <w:numFmt w:val="lowerRoman"/>
      <w:lvlText w:val="%9."/>
      <w:lvlJc w:val="right"/>
      <w:pPr>
        <w:ind w:left="5632" w:hanging="180"/>
      </w:pPr>
    </w:lvl>
  </w:abstractNum>
  <w:abstractNum w:abstractNumId="34">
    <w:nsid w:val="653278A7"/>
    <w:multiLevelType w:val="multilevel"/>
    <w:tmpl w:val="CF6E348C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AF3169"/>
    <w:multiLevelType w:val="multilevel"/>
    <w:tmpl w:val="A42E12D0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5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D0F2912"/>
    <w:multiLevelType w:val="multilevel"/>
    <w:tmpl w:val="A42E12D0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5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296EDF"/>
    <w:multiLevelType w:val="hybridMultilevel"/>
    <w:tmpl w:val="48F653C6"/>
    <w:lvl w:ilvl="0" w:tplc="5C186E70">
      <w:start w:val="3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901F70"/>
    <w:multiLevelType w:val="hybridMultilevel"/>
    <w:tmpl w:val="3006D102"/>
    <w:lvl w:ilvl="0" w:tplc="EE32725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21" w:hanging="360"/>
      </w:pPr>
    </w:lvl>
    <w:lvl w:ilvl="5" w:tplc="0419001B">
      <w:start w:val="1"/>
      <w:numFmt w:val="lowerRoman"/>
      <w:lvlText w:val="%6."/>
      <w:lvlJc w:val="right"/>
      <w:pPr>
        <w:ind w:left="89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38"/>
  </w:num>
  <w:num w:numId="4">
    <w:abstractNumId w:val="30"/>
  </w:num>
  <w:num w:numId="5">
    <w:abstractNumId w:val="37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10"/>
  </w:num>
  <w:num w:numId="11">
    <w:abstractNumId w:val="31"/>
  </w:num>
  <w:num w:numId="12">
    <w:abstractNumId w:val="27"/>
  </w:num>
  <w:num w:numId="13">
    <w:abstractNumId w:val="34"/>
  </w:num>
  <w:num w:numId="14">
    <w:abstractNumId w:val="29"/>
  </w:num>
  <w:num w:numId="15">
    <w:abstractNumId w:val="35"/>
  </w:num>
  <w:num w:numId="16">
    <w:abstractNumId w:val="22"/>
  </w:num>
  <w:num w:numId="17">
    <w:abstractNumId w:val="24"/>
  </w:num>
  <w:num w:numId="18">
    <w:abstractNumId w:val="36"/>
  </w:num>
  <w:num w:numId="19">
    <w:abstractNumId w:val="14"/>
  </w:num>
  <w:num w:numId="20">
    <w:abstractNumId w:val="5"/>
  </w:num>
  <w:num w:numId="21">
    <w:abstractNumId w:val="25"/>
  </w:num>
  <w:num w:numId="22">
    <w:abstractNumId w:val="4"/>
  </w:num>
  <w:num w:numId="23">
    <w:abstractNumId w:val="7"/>
  </w:num>
  <w:num w:numId="24">
    <w:abstractNumId w:val="26"/>
  </w:num>
  <w:num w:numId="25">
    <w:abstractNumId w:val="15"/>
  </w:num>
  <w:num w:numId="26">
    <w:abstractNumId w:val="0"/>
  </w:num>
  <w:num w:numId="27">
    <w:abstractNumId w:val="20"/>
  </w:num>
  <w:num w:numId="28">
    <w:abstractNumId w:val="9"/>
  </w:num>
  <w:num w:numId="29">
    <w:abstractNumId w:val="19"/>
  </w:num>
  <w:num w:numId="30">
    <w:abstractNumId w:val="8"/>
  </w:num>
  <w:num w:numId="31">
    <w:abstractNumId w:val="32"/>
  </w:num>
  <w:num w:numId="32">
    <w:abstractNumId w:val="18"/>
  </w:num>
  <w:num w:numId="33">
    <w:abstractNumId w:val="28"/>
  </w:num>
  <w:num w:numId="34">
    <w:abstractNumId w:val="16"/>
  </w:num>
  <w:num w:numId="35">
    <w:abstractNumId w:val="1"/>
  </w:num>
  <w:num w:numId="36">
    <w:abstractNumId w:val="6"/>
  </w:num>
  <w:num w:numId="37">
    <w:abstractNumId w:val="33"/>
  </w:num>
  <w:num w:numId="38">
    <w:abstractNumId w:val="23"/>
  </w:num>
  <w:num w:numId="39">
    <w:abstractNumId w:val="1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90A51"/>
    <w:rsid w:val="00001AF1"/>
    <w:rsid w:val="00032684"/>
    <w:rsid w:val="00034DAC"/>
    <w:rsid w:val="0003747B"/>
    <w:rsid w:val="000407BB"/>
    <w:rsid w:val="000466FD"/>
    <w:rsid w:val="00056543"/>
    <w:rsid w:val="000B1EAE"/>
    <w:rsid w:val="000D41C7"/>
    <w:rsid w:val="00104694"/>
    <w:rsid w:val="00197861"/>
    <w:rsid w:val="001A3EFC"/>
    <w:rsid w:val="001A4445"/>
    <w:rsid w:val="001B76F4"/>
    <w:rsid w:val="001D0500"/>
    <w:rsid w:val="00201185"/>
    <w:rsid w:val="00235ADF"/>
    <w:rsid w:val="00240562"/>
    <w:rsid w:val="0025208F"/>
    <w:rsid w:val="00290A51"/>
    <w:rsid w:val="002A5570"/>
    <w:rsid w:val="002E67F1"/>
    <w:rsid w:val="00301020"/>
    <w:rsid w:val="00340B41"/>
    <w:rsid w:val="003604C6"/>
    <w:rsid w:val="00366087"/>
    <w:rsid w:val="00370A89"/>
    <w:rsid w:val="003D4EF7"/>
    <w:rsid w:val="003E0C2E"/>
    <w:rsid w:val="0043365C"/>
    <w:rsid w:val="00434467"/>
    <w:rsid w:val="00466A8B"/>
    <w:rsid w:val="00483208"/>
    <w:rsid w:val="004A311B"/>
    <w:rsid w:val="004C2AA1"/>
    <w:rsid w:val="004C72FE"/>
    <w:rsid w:val="00530C49"/>
    <w:rsid w:val="00533676"/>
    <w:rsid w:val="00547FB5"/>
    <w:rsid w:val="0058001B"/>
    <w:rsid w:val="005B301C"/>
    <w:rsid w:val="005C032F"/>
    <w:rsid w:val="005D7353"/>
    <w:rsid w:val="005F45AF"/>
    <w:rsid w:val="00611D44"/>
    <w:rsid w:val="0062725F"/>
    <w:rsid w:val="00634A5C"/>
    <w:rsid w:val="006574A5"/>
    <w:rsid w:val="006877BF"/>
    <w:rsid w:val="006D5989"/>
    <w:rsid w:val="006E2987"/>
    <w:rsid w:val="006F7D55"/>
    <w:rsid w:val="00720EE2"/>
    <w:rsid w:val="00731637"/>
    <w:rsid w:val="007A05AC"/>
    <w:rsid w:val="007B0788"/>
    <w:rsid w:val="007D7251"/>
    <w:rsid w:val="007E51E7"/>
    <w:rsid w:val="007F3A70"/>
    <w:rsid w:val="0080779B"/>
    <w:rsid w:val="00826147"/>
    <w:rsid w:val="00837205"/>
    <w:rsid w:val="008A563E"/>
    <w:rsid w:val="008A74AB"/>
    <w:rsid w:val="009120BE"/>
    <w:rsid w:val="00920AA2"/>
    <w:rsid w:val="009331F0"/>
    <w:rsid w:val="0095707A"/>
    <w:rsid w:val="0096478B"/>
    <w:rsid w:val="009A348C"/>
    <w:rsid w:val="00A05C3F"/>
    <w:rsid w:val="00A1337E"/>
    <w:rsid w:val="00A155D6"/>
    <w:rsid w:val="00A21BF9"/>
    <w:rsid w:val="00A60DE8"/>
    <w:rsid w:val="00A93748"/>
    <w:rsid w:val="00AA6C32"/>
    <w:rsid w:val="00B14B42"/>
    <w:rsid w:val="00B2406B"/>
    <w:rsid w:val="00B26F0D"/>
    <w:rsid w:val="00B579E0"/>
    <w:rsid w:val="00B65D56"/>
    <w:rsid w:val="00B732F2"/>
    <w:rsid w:val="00BC23CA"/>
    <w:rsid w:val="00BE006A"/>
    <w:rsid w:val="00BF2F2E"/>
    <w:rsid w:val="00C07389"/>
    <w:rsid w:val="00C148B9"/>
    <w:rsid w:val="00C17E26"/>
    <w:rsid w:val="00C52A7A"/>
    <w:rsid w:val="00CA19E5"/>
    <w:rsid w:val="00CD5688"/>
    <w:rsid w:val="00CE4144"/>
    <w:rsid w:val="00D028AB"/>
    <w:rsid w:val="00D05095"/>
    <w:rsid w:val="00D07B71"/>
    <w:rsid w:val="00D40065"/>
    <w:rsid w:val="00D97F5A"/>
    <w:rsid w:val="00DA394D"/>
    <w:rsid w:val="00DB5AF8"/>
    <w:rsid w:val="00DB5D00"/>
    <w:rsid w:val="00DE2297"/>
    <w:rsid w:val="00E210D0"/>
    <w:rsid w:val="00E372D7"/>
    <w:rsid w:val="00E8138F"/>
    <w:rsid w:val="00EC3A3A"/>
    <w:rsid w:val="00F01A63"/>
    <w:rsid w:val="00F3303A"/>
    <w:rsid w:val="00F43851"/>
    <w:rsid w:val="00F751DC"/>
    <w:rsid w:val="00FB5824"/>
    <w:rsid w:val="00FD37DB"/>
    <w:rsid w:val="00FD71B8"/>
    <w:rsid w:val="00FE3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qFormat/>
    <w:rsid w:val="00A93748"/>
    <w:pPr>
      <w:keepNext/>
      <w:widowControl/>
      <w:autoSpaceDE/>
      <w:autoSpaceDN/>
      <w:adjustRightInd/>
      <w:outlineLvl w:val="0"/>
    </w:pPr>
    <w:rPr>
      <w:rFonts w:ascii="Times New Roman" w:eastAsia="Times New Roman" w:hAnsi="Times New Roman" w:cs="Times New Roman"/>
      <w:sz w:val="32"/>
    </w:rPr>
  </w:style>
  <w:style w:type="paragraph" w:styleId="2">
    <w:name w:val="heading 2"/>
    <w:basedOn w:val="a"/>
    <w:next w:val="a"/>
    <w:link w:val="20"/>
    <w:qFormat/>
    <w:rsid w:val="00A93748"/>
    <w:pPr>
      <w:keepNext/>
      <w:widowControl/>
      <w:autoSpaceDE/>
      <w:autoSpaceDN/>
      <w:adjustRightInd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A93748"/>
    <w:pPr>
      <w:keepNext/>
      <w:widowControl/>
      <w:autoSpaceDE/>
      <w:autoSpaceDN/>
      <w:adjustRightInd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23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BC23C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rsid w:val="007F3A7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6877B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877B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ody Text"/>
    <w:basedOn w:val="a"/>
    <w:link w:val="a8"/>
    <w:autoRedefine/>
    <w:rsid w:val="006877BF"/>
    <w:pPr>
      <w:widowControl/>
      <w:autoSpaceDE/>
      <w:autoSpaceDN/>
      <w:adjustRightInd/>
      <w:spacing w:line="360" w:lineRule="exact"/>
      <w:ind w:firstLine="709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6877BF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A93748"/>
    <w:rPr>
      <w:rFonts w:ascii="Times New Roman" w:eastAsia="Times New Roman" w:hAnsi="Times New Roman" w:cs="Times New Roman"/>
      <w:sz w:val="32"/>
      <w:szCs w:val="20"/>
    </w:rPr>
  </w:style>
  <w:style w:type="character" w:customStyle="1" w:styleId="20">
    <w:name w:val="Заголовок 2 Знак"/>
    <w:basedOn w:val="a0"/>
    <w:link w:val="2"/>
    <w:rsid w:val="00A93748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A93748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alloon Text"/>
    <w:basedOn w:val="a"/>
    <w:link w:val="aa"/>
    <w:unhideWhenUsed/>
    <w:rsid w:val="00A93748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rsid w:val="00A93748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A937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21">
    <w:name w:val="Основной текст2"/>
    <w:basedOn w:val="a"/>
    <w:rsid w:val="00A93748"/>
    <w:pPr>
      <w:widowControl/>
      <w:shd w:val="clear" w:color="auto" w:fill="FFFFFF"/>
      <w:autoSpaceDE/>
      <w:autoSpaceDN/>
      <w:adjustRightInd/>
      <w:spacing w:before="360" w:after="360" w:line="0" w:lineRule="atLeast"/>
      <w:ind w:hanging="1160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b">
    <w:name w:val="Body Text Indent"/>
    <w:basedOn w:val="a"/>
    <w:link w:val="ac"/>
    <w:rsid w:val="00A93748"/>
    <w:pPr>
      <w:widowControl/>
      <w:autoSpaceDE/>
      <w:autoSpaceDN/>
      <w:adjustRightInd/>
      <w:ind w:firstLine="741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A93748"/>
    <w:rPr>
      <w:rFonts w:ascii="Times New Roman" w:eastAsia="Times New Roman" w:hAnsi="Times New Roman" w:cs="Times New Roman"/>
      <w:sz w:val="28"/>
      <w:szCs w:val="24"/>
    </w:rPr>
  </w:style>
  <w:style w:type="table" w:styleId="ad">
    <w:name w:val="Table Grid"/>
    <w:basedOn w:val="a1"/>
    <w:rsid w:val="00A93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basedOn w:val="a0"/>
    <w:link w:val="11"/>
    <w:rsid w:val="00A93748"/>
    <w:rPr>
      <w:spacing w:val="-3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e"/>
    <w:rsid w:val="00A93748"/>
    <w:pPr>
      <w:widowControl/>
      <w:shd w:val="clear" w:color="auto" w:fill="FFFFFF"/>
      <w:autoSpaceDE/>
      <w:autoSpaceDN/>
      <w:adjustRightInd/>
      <w:spacing w:before="720" w:after="600" w:line="245" w:lineRule="exact"/>
      <w:ind w:hanging="720"/>
      <w:jc w:val="both"/>
    </w:pPr>
    <w:rPr>
      <w:rFonts w:asciiTheme="minorHAnsi" w:hAnsiTheme="minorHAnsi" w:cstheme="minorBidi"/>
      <w:spacing w:val="-3"/>
      <w:sz w:val="26"/>
      <w:szCs w:val="26"/>
    </w:rPr>
  </w:style>
  <w:style w:type="character" w:customStyle="1" w:styleId="af">
    <w:name w:val="Колонтитул_"/>
    <w:basedOn w:val="a0"/>
    <w:link w:val="af0"/>
    <w:rsid w:val="00A93748"/>
    <w:rPr>
      <w:shd w:val="clear" w:color="auto" w:fill="FFFFFF"/>
    </w:rPr>
  </w:style>
  <w:style w:type="character" w:customStyle="1" w:styleId="135pt">
    <w:name w:val="Колонтитул + 13;5 pt"/>
    <w:basedOn w:val="af"/>
    <w:rsid w:val="00A93748"/>
    <w:rPr>
      <w:spacing w:val="0"/>
      <w:sz w:val="27"/>
      <w:szCs w:val="27"/>
    </w:rPr>
  </w:style>
  <w:style w:type="paragraph" w:customStyle="1" w:styleId="af0">
    <w:name w:val="Колонтитул"/>
    <w:basedOn w:val="a"/>
    <w:link w:val="af"/>
    <w:rsid w:val="00A93748"/>
    <w:pPr>
      <w:widowControl/>
      <w:shd w:val="clear" w:color="auto" w:fill="FFFFFF"/>
      <w:autoSpaceDE/>
      <w:autoSpaceDN/>
      <w:adjustRightInd/>
    </w:pPr>
    <w:rPr>
      <w:rFonts w:asciiTheme="minorHAnsi" w:hAnsiTheme="minorHAnsi" w:cstheme="minorBidi"/>
      <w:sz w:val="22"/>
      <w:szCs w:val="22"/>
    </w:rPr>
  </w:style>
  <w:style w:type="paragraph" w:styleId="af1">
    <w:name w:val="footer"/>
    <w:basedOn w:val="a"/>
    <w:link w:val="af2"/>
    <w:rsid w:val="00A9374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A93748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header"/>
    <w:basedOn w:val="a"/>
    <w:link w:val="af4"/>
    <w:uiPriority w:val="99"/>
    <w:rsid w:val="00A9374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A93748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basedOn w:val="a0"/>
    <w:link w:val="32"/>
    <w:rsid w:val="00A93748"/>
    <w:rPr>
      <w:sz w:val="19"/>
      <w:szCs w:val="19"/>
      <w:shd w:val="clear" w:color="auto" w:fill="FFFFFF"/>
    </w:rPr>
  </w:style>
  <w:style w:type="character" w:customStyle="1" w:styleId="30pt">
    <w:name w:val="Основной текст (3) + Интервал 0 pt"/>
    <w:basedOn w:val="31"/>
    <w:rsid w:val="00A93748"/>
    <w:rPr>
      <w:spacing w:val="10"/>
      <w:lang w:val="en-US"/>
    </w:rPr>
  </w:style>
  <w:style w:type="character" w:customStyle="1" w:styleId="4">
    <w:name w:val="Основной текст (4)_"/>
    <w:basedOn w:val="a0"/>
    <w:link w:val="40"/>
    <w:rsid w:val="00A93748"/>
    <w:rPr>
      <w:sz w:val="14"/>
      <w:szCs w:val="14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A93748"/>
    <w:rPr>
      <w:spacing w:val="40"/>
    </w:rPr>
  </w:style>
  <w:style w:type="character" w:customStyle="1" w:styleId="10pt1pt">
    <w:name w:val="Основной текст + 10 pt;Интервал 1 pt"/>
    <w:basedOn w:val="ae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0"/>
      <w:szCs w:val="20"/>
      <w:lang w:val="en-US"/>
    </w:rPr>
  </w:style>
  <w:style w:type="character" w:customStyle="1" w:styleId="6pt">
    <w:name w:val="Основной текст + 6 pt"/>
    <w:basedOn w:val="ae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32">
    <w:name w:val="Основной текст (3)"/>
    <w:basedOn w:val="a"/>
    <w:link w:val="31"/>
    <w:rsid w:val="00A93748"/>
    <w:pPr>
      <w:widowControl/>
      <w:shd w:val="clear" w:color="auto" w:fill="FFFFFF"/>
      <w:autoSpaceDE/>
      <w:autoSpaceDN/>
      <w:adjustRightInd/>
      <w:spacing w:before="240" w:after="720" w:line="0" w:lineRule="atLeast"/>
      <w:ind w:hanging="880"/>
      <w:jc w:val="center"/>
    </w:pPr>
    <w:rPr>
      <w:rFonts w:asciiTheme="minorHAnsi" w:hAnsiTheme="minorHAnsi" w:cstheme="minorBidi"/>
      <w:sz w:val="19"/>
      <w:szCs w:val="19"/>
    </w:rPr>
  </w:style>
  <w:style w:type="paragraph" w:customStyle="1" w:styleId="40">
    <w:name w:val="Основной текст (4)"/>
    <w:basedOn w:val="a"/>
    <w:link w:val="4"/>
    <w:rsid w:val="00A93748"/>
    <w:pPr>
      <w:widowControl/>
      <w:shd w:val="clear" w:color="auto" w:fill="FFFFFF"/>
      <w:autoSpaceDE/>
      <w:autoSpaceDN/>
      <w:adjustRightInd/>
      <w:spacing w:line="0" w:lineRule="atLeast"/>
    </w:pPr>
    <w:rPr>
      <w:rFonts w:asciiTheme="minorHAnsi" w:hAnsiTheme="minorHAnsi" w:cstheme="minorBidi"/>
      <w:sz w:val="14"/>
      <w:szCs w:val="14"/>
    </w:rPr>
  </w:style>
  <w:style w:type="character" w:customStyle="1" w:styleId="3pt">
    <w:name w:val="Основной текст + Интервал 3 pt"/>
    <w:basedOn w:val="ae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8"/>
      <w:szCs w:val="28"/>
      <w:lang w:val="en-US"/>
    </w:rPr>
  </w:style>
  <w:style w:type="character" w:customStyle="1" w:styleId="95pt0pt">
    <w:name w:val="Основной текст + 9;5 pt;Интервал 0 pt"/>
    <w:basedOn w:val="ae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lang w:val="en-US"/>
    </w:rPr>
  </w:style>
  <w:style w:type="character" w:customStyle="1" w:styleId="5">
    <w:name w:val="Основной текст (5)_"/>
    <w:basedOn w:val="a0"/>
    <w:link w:val="50"/>
    <w:rsid w:val="00A93748"/>
    <w:rPr>
      <w:spacing w:val="10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93748"/>
    <w:pPr>
      <w:widowControl/>
      <w:shd w:val="clear" w:color="auto" w:fill="FFFFFF"/>
      <w:autoSpaceDE/>
      <w:autoSpaceDN/>
      <w:adjustRightInd/>
      <w:spacing w:after="240" w:line="187" w:lineRule="exact"/>
      <w:ind w:hanging="920"/>
    </w:pPr>
    <w:rPr>
      <w:rFonts w:asciiTheme="minorHAnsi" w:hAnsiTheme="minorHAnsi" w:cstheme="minorBidi"/>
      <w:spacing w:val="10"/>
      <w:sz w:val="19"/>
      <w:szCs w:val="19"/>
    </w:rPr>
  </w:style>
  <w:style w:type="character" w:customStyle="1" w:styleId="95pt">
    <w:name w:val="Колонтитул + 9;5 pt"/>
    <w:basedOn w:val="af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65pt">
    <w:name w:val="Основной текст (3) + 6;5 pt"/>
    <w:basedOn w:val="31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lang w:val="en-US"/>
    </w:rPr>
  </w:style>
  <w:style w:type="character" w:customStyle="1" w:styleId="314pt">
    <w:name w:val="Основной текст (3) + 14 pt"/>
    <w:basedOn w:val="31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lang w:val="en-US"/>
    </w:rPr>
  </w:style>
  <w:style w:type="character" w:customStyle="1" w:styleId="7">
    <w:name w:val="Основной текст (7)_"/>
    <w:basedOn w:val="a0"/>
    <w:link w:val="70"/>
    <w:rsid w:val="00A93748"/>
    <w:rPr>
      <w:shd w:val="clear" w:color="auto" w:fill="FFFFFF"/>
    </w:rPr>
  </w:style>
  <w:style w:type="character" w:customStyle="1" w:styleId="714pt">
    <w:name w:val="Основной текст (7) + 14 pt"/>
    <w:basedOn w:val="7"/>
    <w:rsid w:val="00A93748"/>
    <w:rPr>
      <w:sz w:val="28"/>
      <w:szCs w:val="28"/>
      <w:lang w:val="en-US"/>
    </w:rPr>
  </w:style>
  <w:style w:type="paragraph" w:customStyle="1" w:styleId="70">
    <w:name w:val="Основной текст (7)"/>
    <w:basedOn w:val="a"/>
    <w:link w:val="7"/>
    <w:rsid w:val="00A93748"/>
    <w:pPr>
      <w:widowControl/>
      <w:shd w:val="clear" w:color="auto" w:fill="FFFFFF"/>
      <w:autoSpaceDE/>
      <w:autoSpaceDN/>
      <w:adjustRightInd/>
      <w:spacing w:before="480" w:after="480" w:line="192" w:lineRule="exact"/>
      <w:ind w:hanging="2120"/>
    </w:pPr>
    <w:rPr>
      <w:rFonts w:asciiTheme="minorHAnsi" w:hAnsiTheme="minorHAnsi" w:cstheme="minorBidi"/>
      <w:sz w:val="22"/>
      <w:szCs w:val="22"/>
    </w:rPr>
  </w:style>
  <w:style w:type="character" w:customStyle="1" w:styleId="8">
    <w:name w:val="Основной текст (8)_"/>
    <w:basedOn w:val="a0"/>
    <w:link w:val="80"/>
    <w:rsid w:val="00A93748"/>
    <w:rPr>
      <w:spacing w:val="20"/>
      <w:shd w:val="clear" w:color="auto" w:fill="FFFFFF"/>
    </w:rPr>
  </w:style>
  <w:style w:type="character" w:customStyle="1" w:styleId="1pt">
    <w:name w:val="Основной текст + Интервал 1 pt"/>
    <w:basedOn w:val="ae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8"/>
      <w:szCs w:val="28"/>
    </w:rPr>
  </w:style>
  <w:style w:type="paragraph" w:customStyle="1" w:styleId="80">
    <w:name w:val="Основной текст (8)"/>
    <w:basedOn w:val="a"/>
    <w:link w:val="8"/>
    <w:rsid w:val="00A93748"/>
    <w:pPr>
      <w:widowControl/>
      <w:shd w:val="clear" w:color="auto" w:fill="FFFFFF"/>
      <w:autoSpaceDE/>
      <w:autoSpaceDN/>
      <w:adjustRightInd/>
      <w:spacing w:after="420" w:line="197" w:lineRule="exact"/>
      <w:ind w:hanging="1160"/>
    </w:pPr>
    <w:rPr>
      <w:rFonts w:asciiTheme="minorHAnsi" w:hAnsiTheme="minorHAnsi" w:cstheme="minorBidi"/>
      <w:spacing w:val="20"/>
      <w:sz w:val="22"/>
      <w:szCs w:val="22"/>
    </w:rPr>
  </w:style>
  <w:style w:type="character" w:customStyle="1" w:styleId="6">
    <w:name w:val="Основной текст (6)_"/>
    <w:basedOn w:val="a0"/>
    <w:link w:val="60"/>
    <w:rsid w:val="00A93748"/>
    <w:rPr>
      <w:sz w:val="12"/>
      <w:szCs w:val="12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93748"/>
    <w:pPr>
      <w:widowControl/>
      <w:shd w:val="clear" w:color="auto" w:fill="FFFFFF"/>
      <w:autoSpaceDE/>
      <w:autoSpaceDN/>
      <w:adjustRightInd/>
      <w:spacing w:before="120" w:after="120" w:line="0" w:lineRule="atLeast"/>
      <w:ind w:hanging="820"/>
    </w:pPr>
    <w:rPr>
      <w:rFonts w:asciiTheme="minorHAnsi" w:hAnsiTheme="minorHAnsi" w:cstheme="minorBidi"/>
      <w:sz w:val="12"/>
      <w:szCs w:val="12"/>
    </w:rPr>
  </w:style>
  <w:style w:type="character" w:customStyle="1" w:styleId="12">
    <w:name w:val="Заголовок №1_"/>
    <w:basedOn w:val="a0"/>
    <w:link w:val="13"/>
    <w:rsid w:val="00A93748"/>
    <w:rPr>
      <w:sz w:val="16"/>
      <w:szCs w:val="16"/>
      <w:shd w:val="clear" w:color="auto" w:fill="FFFFFF"/>
    </w:rPr>
  </w:style>
  <w:style w:type="character" w:customStyle="1" w:styleId="16pt">
    <w:name w:val="Заголовок №1 + 6 pt"/>
    <w:basedOn w:val="12"/>
    <w:rsid w:val="00A93748"/>
    <w:rPr>
      <w:sz w:val="12"/>
      <w:szCs w:val="12"/>
    </w:rPr>
  </w:style>
  <w:style w:type="character" w:customStyle="1" w:styleId="114pt">
    <w:name w:val="Заголовок №1 + 14 pt"/>
    <w:basedOn w:val="12"/>
    <w:rsid w:val="00A93748"/>
    <w:rPr>
      <w:sz w:val="28"/>
      <w:szCs w:val="28"/>
    </w:rPr>
  </w:style>
  <w:style w:type="paragraph" w:customStyle="1" w:styleId="13">
    <w:name w:val="Заголовок №1"/>
    <w:basedOn w:val="a"/>
    <w:link w:val="12"/>
    <w:rsid w:val="00A93748"/>
    <w:pPr>
      <w:widowControl/>
      <w:shd w:val="clear" w:color="auto" w:fill="FFFFFF"/>
      <w:autoSpaceDE/>
      <w:autoSpaceDN/>
      <w:adjustRightInd/>
      <w:spacing w:before="300" w:after="540" w:line="0" w:lineRule="atLeast"/>
      <w:outlineLvl w:val="0"/>
    </w:pPr>
    <w:rPr>
      <w:rFonts w:asciiTheme="minorHAnsi" w:hAnsiTheme="minorHAnsi" w:cstheme="minorBidi"/>
      <w:sz w:val="16"/>
      <w:szCs w:val="16"/>
    </w:rPr>
  </w:style>
  <w:style w:type="character" w:customStyle="1" w:styleId="614pt">
    <w:name w:val="Основной текст (6) + 14 pt"/>
    <w:basedOn w:val="6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514pt0pt">
    <w:name w:val="Основной текст (5) + 14 pt;Интервал 0 pt"/>
    <w:basedOn w:val="5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lang w:val="en-US"/>
    </w:rPr>
  </w:style>
  <w:style w:type="character" w:customStyle="1" w:styleId="73pt">
    <w:name w:val="Основной текст (7) + Интервал 3 pt"/>
    <w:basedOn w:val="7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lang w:val="en-US"/>
    </w:rPr>
  </w:style>
  <w:style w:type="character" w:customStyle="1" w:styleId="115pt">
    <w:name w:val="Основной текст + 11;5 pt"/>
    <w:basedOn w:val="ae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33">
    <w:name w:val="Заголовок №3_"/>
    <w:basedOn w:val="a0"/>
    <w:link w:val="34"/>
    <w:rsid w:val="00A93748"/>
    <w:rPr>
      <w:spacing w:val="-20"/>
      <w:sz w:val="35"/>
      <w:szCs w:val="35"/>
      <w:shd w:val="clear" w:color="auto" w:fill="FFFFFF"/>
    </w:rPr>
  </w:style>
  <w:style w:type="character" w:customStyle="1" w:styleId="395pt0pt">
    <w:name w:val="Заголовок №3 + 9;5 pt;Не полужирный;Интервал 0 pt"/>
    <w:basedOn w:val="33"/>
    <w:rsid w:val="00A93748"/>
    <w:rPr>
      <w:b/>
      <w:bCs/>
      <w:spacing w:val="10"/>
      <w:sz w:val="19"/>
      <w:szCs w:val="19"/>
      <w:lang w:val="en-US"/>
    </w:rPr>
  </w:style>
  <w:style w:type="paragraph" w:customStyle="1" w:styleId="34">
    <w:name w:val="Заголовок №3"/>
    <w:basedOn w:val="a"/>
    <w:link w:val="33"/>
    <w:rsid w:val="00A93748"/>
    <w:pPr>
      <w:widowControl/>
      <w:shd w:val="clear" w:color="auto" w:fill="FFFFFF"/>
      <w:autoSpaceDE/>
      <w:autoSpaceDN/>
      <w:adjustRightInd/>
      <w:spacing w:before="120" w:after="300" w:line="0" w:lineRule="atLeast"/>
      <w:outlineLvl w:val="2"/>
    </w:pPr>
    <w:rPr>
      <w:rFonts w:asciiTheme="minorHAnsi" w:hAnsiTheme="minorHAnsi" w:cstheme="minorBidi"/>
      <w:spacing w:val="-20"/>
      <w:sz w:val="35"/>
      <w:szCs w:val="35"/>
    </w:rPr>
  </w:style>
  <w:style w:type="character" w:customStyle="1" w:styleId="4pt">
    <w:name w:val="Основной текст + 4 pt;Малые прописные"/>
    <w:basedOn w:val="ae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  <w:lang w:val="en-US"/>
    </w:rPr>
  </w:style>
  <w:style w:type="paragraph" w:styleId="af5">
    <w:name w:val="Title"/>
    <w:basedOn w:val="a"/>
    <w:next w:val="a"/>
    <w:link w:val="af6"/>
    <w:qFormat/>
    <w:rsid w:val="00A93748"/>
    <w:pPr>
      <w:widowControl/>
      <w:autoSpaceDE/>
      <w:autoSpaceDN/>
      <w:adjustRightInd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6">
    <w:name w:val="Название Знак"/>
    <w:basedOn w:val="a0"/>
    <w:link w:val="af5"/>
    <w:rsid w:val="00A9374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5pt">
    <w:name w:val="Основной текст + 17;5 pt;Малые прописные"/>
    <w:basedOn w:val="ae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35"/>
      <w:szCs w:val="35"/>
    </w:rPr>
  </w:style>
  <w:style w:type="character" w:customStyle="1" w:styleId="795pt0pt">
    <w:name w:val="Основной текст (7) + 9;5 pt;Интервал 0 pt"/>
    <w:basedOn w:val="7"/>
    <w:rsid w:val="00A93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B0AE4042A1F9B4FA190B646674ADC4F94DBFAB13E0433E0404BCFA7D63841B9CAC6F52D4CE9A477Z1j5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37189-D829-4F37-AE8F-5D36E4B9D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13</Pages>
  <Words>2893</Words>
  <Characters>16746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Згв=ПГВ  × Тгв,</vt:lpstr>
      <vt:lpstr>        Знэ = Qk хQчз х Qhэ хSнэ х (1 + кстр),</vt:lpstr>
    </vt:vector>
  </TitlesOfParts>
  <Company>Reanimator Extreme Edition</Company>
  <LinksUpToDate>false</LinksUpToDate>
  <CharactersWithSpaces>19600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60</cp:revision>
  <cp:lastPrinted>2016-07-29T09:02:00Z</cp:lastPrinted>
  <dcterms:created xsi:type="dcterms:W3CDTF">2016-05-16T04:53:00Z</dcterms:created>
  <dcterms:modified xsi:type="dcterms:W3CDTF">2016-08-26T03:07:00Z</dcterms:modified>
</cp:coreProperties>
</file>